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A95ACA" w:rsidTr="00A95AC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A95ACA" w:rsidRDefault="00F446AF" w:rsidP="006B7972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Nazwa modułu (bloku przedmiotów): </w:t>
            </w:r>
            <w:r w:rsidR="00A95ACA" w:rsidRPr="00A95ACA">
              <w:rPr>
                <w:b/>
                <w:sz w:val="22"/>
                <w:szCs w:val="22"/>
              </w:rPr>
              <w:t>PRZEDMIOTY KIERUNKOWE</w:t>
            </w:r>
            <w:r w:rsidR="00A95ACA" w:rsidRPr="00A95A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Kod modułu: </w:t>
            </w:r>
            <w:r w:rsidR="00BE2179" w:rsidRPr="00A95ACA">
              <w:rPr>
                <w:sz w:val="22"/>
                <w:szCs w:val="22"/>
              </w:rPr>
              <w:t>C</w:t>
            </w:r>
          </w:p>
        </w:tc>
      </w:tr>
      <w:tr w:rsidR="00F446AF" w:rsidRPr="00A95ACA" w:rsidTr="00A95AC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A95ACA" w:rsidRDefault="00F446AF" w:rsidP="004C218B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A95ACA">
              <w:rPr>
                <w:rFonts w:ascii="Times New Roman" w:hAnsi="Times New Roman"/>
                <w:sz w:val="22"/>
                <w:szCs w:val="22"/>
              </w:rPr>
              <w:t xml:space="preserve">Nazwa przedmiotu: </w:t>
            </w:r>
            <w:r w:rsidR="004C218B" w:rsidRPr="00A95ACA">
              <w:rPr>
                <w:rFonts w:ascii="Times New Roman" w:hAnsi="Times New Roman"/>
                <w:b/>
                <w:sz w:val="22"/>
                <w:szCs w:val="22"/>
              </w:rPr>
              <w:t>Diagnoza psychospołeczna</w:t>
            </w:r>
            <w:r w:rsidR="004C218B" w:rsidRPr="00A95AC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Kod przedmiotu:</w:t>
            </w:r>
            <w:r w:rsidRPr="00A95ACA">
              <w:rPr>
                <w:b/>
                <w:sz w:val="22"/>
                <w:szCs w:val="22"/>
              </w:rPr>
              <w:t xml:space="preserve"> </w:t>
            </w:r>
            <w:r w:rsidR="00BE2179" w:rsidRPr="00A95ACA">
              <w:rPr>
                <w:b/>
                <w:sz w:val="22"/>
                <w:szCs w:val="22"/>
              </w:rPr>
              <w:t>39</w:t>
            </w:r>
          </w:p>
        </w:tc>
      </w:tr>
      <w:tr w:rsidR="00F446AF" w:rsidRPr="00A95ACA" w:rsidTr="00407391">
        <w:trPr>
          <w:cantSplit/>
        </w:trPr>
        <w:tc>
          <w:tcPr>
            <w:tcW w:w="497" w:type="dxa"/>
            <w:vMerge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95ACA">
              <w:rPr>
                <w:b/>
                <w:sz w:val="22"/>
                <w:szCs w:val="22"/>
              </w:rPr>
              <w:t>INSTYT</w:t>
            </w:r>
            <w:r w:rsidR="00B10CF1" w:rsidRPr="00A95ACA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A95ACA" w:rsidTr="00407391">
        <w:trPr>
          <w:cantSplit/>
        </w:trPr>
        <w:tc>
          <w:tcPr>
            <w:tcW w:w="497" w:type="dxa"/>
            <w:vMerge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A95ACA" w:rsidRDefault="00F446AF" w:rsidP="004C218B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A95ACA">
              <w:rPr>
                <w:rFonts w:ascii="Times New Roman" w:hAnsi="Times New Roman"/>
                <w:sz w:val="22"/>
                <w:szCs w:val="22"/>
              </w:rPr>
              <w:t xml:space="preserve">Nazwa kierunku: </w:t>
            </w:r>
            <w:r w:rsidR="004C218B" w:rsidRPr="00A95ACA">
              <w:rPr>
                <w:rFonts w:ascii="Times New Roman" w:hAnsi="Times New Roman"/>
                <w:b/>
                <w:sz w:val="22"/>
                <w:szCs w:val="22"/>
              </w:rPr>
              <w:t xml:space="preserve">Kryminologia i </w:t>
            </w:r>
            <w:r w:rsidR="00BE2179" w:rsidRPr="00A95ACA">
              <w:rPr>
                <w:rFonts w:ascii="Times New Roman" w:hAnsi="Times New Roman"/>
                <w:b/>
                <w:sz w:val="22"/>
                <w:szCs w:val="22"/>
              </w:rPr>
              <w:t>zapobieganie</w:t>
            </w:r>
            <w:r w:rsidR="004C218B" w:rsidRPr="00A95ACA">
              <w:rPr>
                <w:rFonts w:ascii="Times New Roman" w:hAnsi="Times New Roman"/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A95ACA" w:rsidTr="00A95ACA">
        <w:trPr>
          <w:cantSplit/>
        </w:trPr>
        <w:tc>
          <w:tcPr>
            <w:tcW w:w="497" w:type="dxa"/>
            <w:vMerge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Forma studiów: </w:t>
            </w:r>
            <w:r w:rsidRPr="00A95AC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A95ACA" w:rsidRDefault="00F446AF" w:rsidP="004F04B3">
            <w:pPr>
              <w:rPr>
                <w:b/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Profil kształcenia: </w:t>
            </w:r>
            <w:r w:rsidRPr="00A95A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A95ACA" w:rsidRDefault="00F446AF" w:rsidP="004F04B3">
            <w:pPr>
              <w:rPr>
                <w:b/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Poziom kształcenia: </w:t>
            </w:r>
            <w:r w:rsidRPr="00A95AC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A95ACA" w:rsidTr="00A95ACA">
        <w:trPr>
          <w:cantSplit/>
        </w:trPr>
        <w:tc>
          <w:tcPr>
            <w:tcW w:w="497" w:type="dxa"/>
            <w:vMerge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Rok / semestr:</w:t>
            </w:r>
            <w:r w:rsidR="00266CB5">
              <w:rPr>
                <w:sz w:val="22"/>
                <w:szCs w:val="22"/>
              </w:rPr>
              <w:t xml:space="preserve"> III/5</w:t>
            </w:r>
          </w:p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Status przedmiotu /modułu:</w:t>
            </w:r>
          </w:p>
          <w:p w:rsidR="00F446AF" w:rsidRPr="00A95ACA" w:rsidRDefault="00F446AF" w:rsidP="004F04B3">
            <w:pPr>
              <w:rPr>
                <w:b/>
                <w:sz w:val="22"/>
                <w:szCs w:val="22"/>
              </w:rPr>
            </w:pPr>
            <w:r w:rsidRPr="00A95AC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Język przedmiotu / modułu:</w:t>
            </w:r>
          </w:p>
          <w:p w:rsidR="00F446AF" w:rsidRPr="00A95ACA" w:rsidRDefault="00F446AF" w:rsidP="004F04B3">
            <w:pPr>
              <w:rPr>
                <w:b/>
                <w:sz w:val="22"/>
                <w:szCs w:val="22"/>
              </w:rPr>
            </w:pPr>
            <w:r w:rsidRPr="00A95AC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A95ACA" w:rsidTr="00A95ACA">
        <w:trPr>
          <w:cantSplit/>
        </w:trPr>
        <w:tc>
          <w:tcPr>
            <w:tcW w:w="497" w:type="dxa"/>
            <w:vMerge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inne </w:t>
            </w:r>
            <w:r w:rsidRPr="00A95AC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A95ACA" w:rsidTr="00A95ACA">
        <w:trPr>
          <w:cantSplit/>
        </w:trPr>
        <w:tc>
          <w:tcPr>
            <w:tcW w:w="497" w:type="dxa"/>
            <w:vMerge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A95ACA" w:rsidRDefault="004C218B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A95ACA" w:rsidRDefault="0010159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A95AC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A95AC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A95ACA" w:rsidRDefault="00FE6788" w:rsidP="00C9372C">
            <w:pPr>
              <w:rPr>
                <w:color w:val="000000"/>
                <w:sz w:val="22"/>
                <w:szCs w:val="22"/>
              </w:rPr>
            </w:pPr>
            <w:r w:rsidRPr="00A95ACA">
              <w:rPr>
                <w:color w:val="000000"/>
                <w:sz w:val="22"/>
                <w:szCs w:val="22"/>
              </w:rPr>
              <w:t>d</w:t>
            </w:r>
            <w:r w:rsidR="00BE2179" w:rsidRPr="00A95ACA">
              <w:rPr>
                <w:color w:val="000000"/>
                <w:sz w:val="22"/>
                <w:szCs w:val="22"/>
              </w:rPr>
              <w:t xml:space="preserve">r </w:t>
            </w:r>
            <w:r w:rsidRPr="00A95ACA">
              <w:rPr>
                <w:color w:val="000000"/>
                <w:sz w:val="22"/>
                <w:szCs w:val="22"/>
              </w:rPr>
              <w:t>Kijowska Iwona</w:t>
            </w:r>
          </w:p>
        </w:tc>
      </w:tr>
      <w:tr w:rsidR="00F446AF" w:rsidRPr="00A95ACA" w:rsidTr="00407391">
        <w:tc>
          <w:tcPr>
            <w:tcW w:w="2988" w:type="dxa"/>
            <w:vAlign w:val="cente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A95ACA" w:rsidRDefault="00E86AF6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Kijowska Iwona; </w:t>
            </w:r>
            <w:r w:rsidR="00FE6788" w:rsidRPr="00A95ACA">
              <w:rPr>
                <w:color w:val="000000"/>
                <w:sz w:val="22"/>
                <w:szCs w:val="22"/>
              </w:rPr>
              <w:t>d</w:t>
            </w:r>
            <w:r w:rsidR="00C9372C" w:rsidRPr="00A95ACA">
              <w:rPr>
                <w:color w:val="000000"/>
                <w:sz w:val="22"/>
                <w:szCs w:val="22"/>
              </w:rPr>
              <w:t xml:space="preserve">r </w:t>
            </w:r>
            <w:proofErr w:type="spellStart"/>
            <w:r w:rsidR="00C9372C" w:rsidRPr="00A95ACA">
              <w:rPr>
                <w:color w:val="000000"/>
                <w:sz w:val="22"/>
                <w:szCs w:val="22"/>
              </w:rPr>
              <w:t>Bronk</w:t>
            </w:r>
            <w:proofErr w:type="spellEnd"/>
            <w:r w:rsidR="00C9372C" w:rsidRPr="00A95ACA">
              <w:rPr>
                <w:color w:val="000000"/>
                <w:sz w:val="22"/>
                <w:szCs w:val="22"/>
              </w:rPr>
              <w:t xml:space="preserve"> Dorota</w:t>
            </w:r>
          </w:p>
        </w:tc>
      </w:tr>
      <w:tr w:rsidR="00F446AF" w:rsidRPr="00A95ACA" w:rsidTr="00407391">
        <w:tc>
          <w:tcPr>
            <w:tcW w:w="2988" w:type="dxa"/>
            <w:vAlign w:val="center"/>
          </w:tcPr>
          <w:p w:rsidR="00F446AF" w:rsidRPr="00A95ACA" w:rsidRDefault="00F446AF" w:rsidP="004F04B3">
            <w:pPr>
              <w:jc w:val="both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A95ACA" w:rsidRDefault="00F43BD3" w:rsidP="00F43BD3">
            <w:pPr>
              <w:jc w:val="both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Ukazanie indywidualnego i grupowego procesu diagnozowania psychospołecznego </w:t>
            </w:r>
            <w:r w:rsidR="00516059" w:rsidRPr="00A95ACA">
              <w:rPr>
                <w:sz w:val="22"/>
                <w:szCs w:val="22"/>
              </w:rPr>
              <w:t>wybranych środowisk.</w:t>
            </w:r>
          </w:p>
          <w:p w:rsidR="00516059" w:rsidRPr="00A95ACA" w:rsidRDefault="00516059" w:rsidP="00516059">
            <w:pPr>
              <w:jc w:val="both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Wskazanie metod, technik i narzędzi wykorzystywanych do diagnozowania psychospołecznego.</w:t>
            </w:r>
          </w:p>
        </w:tc>
      </w:tr>
      <w:tr w:rsidR="00F446AF" w:rsidRPr="00A95AC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A95ACA" w:rsidRDefault="00F43BD3" w:rsidP="00F43BD3">
            <w:pPr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A95ACA">
              <w:rPr>
                <w:sz w:val="22"/>
                <w:szCs w:val="22"/>
              </w:rPr>
              <w:t xml:space="preserve">Znajomość podstaw psychologii człowieka oraz </w:t>
            </w:r>
            <w:r w:rsidRPr="00A95ACA">
              <w:rPr>
                <w:rFonts w:eastAsia="Calibri"/>
                <w:sz w:val="22"/>
                <w:szCs w:val="22"/>
                <w:lang w:eastAsia="en-US"/>
              </w:rPr>
              <w:t>socjologii problemów społecznych.</w:t>
            </w:r>
          </w:p>
        </w:tc>
      </w:tr>
    </w:tbl>
    <w:p w:rsidR="00F446AF" w:rsidRPr="00A95AC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A95AC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A95AC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A95AC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A95ACA" w:rsidTr="00A95AC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A95ACA" w:rsidRDefault="00F446AF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Kod kierunkowego efektu</w:t>
            </w:r>
          </w:p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uczenia się</w:t>
            </w:r>
          </w:p>
        </w:tc>
      </w:tr>
      <w:tr w:rsidR="00F446AF" w:rsidRPr="00A95ACA" w:rsidTr="00A95AC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b/>
                <w:sz w:val="22"/>
                <w:szCs w:val="22"/>
              </w:rPr>
              <w:t>Wiedza</w:t>
            </w:r>
            <w:r w:rsidRPr="00A95ACA">
              <w:rPr>
                <w:sz w:val="22"/>
                <w:szCs w:val="22"/>
              </w:rPr>
              <w:t xml:space="preserve"> (</w:t>
            </w:r>
            <w:r w:rsidRPr="00A95AC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A95ACA" w:rsidTr="00A95A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6AF" w:rsidRPr="00A95ACA" w:rsidRDefault="00A95ACA" w:rsidP="00A95ACA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czynników</w:t>
            </w:r>
            <w:r w:rsidR="008633DE" w:rsidRPr="00A95ACA">
              <w:rPr>
                <w:sz w:val="22"/>
                <w:szCs w:val="22"/>
              </w:rPr>
              <w:t xml:space="preserve"> </w:t>
            </w:r>
            <w:r w:rsidRPr="00A95ACA">
              <w:rPr>
                <w:sz w:val="22"/>
                <w:szCs w:val="22"/>
              </w:rPr>
              <w:t>warunkujących</w:t>
            </w:r>
            <w:r w:rsidR="008633DE" w:rsidRPr="00A95ACA">
              <w:rPr>
                <w:sz w:val="22"/>
                <w:szCs w:val="22"/>
              </w:rPr>
              <w:t xml:space="preserve"> przebieg procesu diagnostycznego</w:t>
            </w:r>
            <w:r w:rsidR="00C26AE2" w:rsidRPr="00A95ACA">
              <w:rPr>
                <w:sz w:val="22"/>
                <w:szCs w:val="22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EE361A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K1P _W07</w:t>
            </w:r>
          </w:p>
          <w:p w:rsidR="00EE361A" w:rsidRPr="00A95ACA" w:rsidRDefault="00EE361A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K1P _W09</w:t>
            </w:r>
          </w:p>
        </w:tc>
      </w:tr>
      <w:tr w:rsidR="00F446AF" w:rsidRPr="00A95ACA" w:rsidTr="00A95A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A95ACA" w:rsidRDefault="00A95ACA" w:rsidP="0062353B">
            <w:pPr>
              <w:jc w:val="both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wybranych metod i technik diagnostycznych</w:t>
            </w:r>
            <w:r w:rsidR="00C26AE2" w:rsidRPr="00A95ACA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EE361A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K1P _W08</w:t>
            </w:r>
          </w:p>
        </w:tc>
      </w:tr>
      <w:tr w:rsidR="00F446AF" w:rsidRPr="00A95ACA" w:rsidTr="00A95AC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62353B">
            <w:pPr>
              <w:jc w:val="both"/>
              <w:rPr>
                <w:sz w:val="22"/>
                <w:szCs w:val="22"/>
              </w:rPr>
            </w:pPr>
            <w:r w:rsidRPr="00A95ACA">
              <w:rPr>
                <w:b/>
                <w:sz w:val="22"/>
                <w:szCs w:val="22"/>
              </w:rPr>
              <w:t>Umiejętności</w:t>
            </w:r>
            <w:r w:rsidRPr="00A95ACA">
              <w:rPr>
                <w:sz w:val="22"/>
                <w:szCs w:val="22"/>
              </w:rPr>
              <w:t xml:space="preserve"> </w:t>
            </w:r>
            <w:r w:rsidRPr="00A95AC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A95ACA" w:rsidTr="00A95A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A95ACA" w:rsidRDefault="00B22E33" w:rsidP="00984C5C">
            <w:pPr>
              <w:jc w:val="both"/>
              <w:rPr>
                <w:sz w:val="22"/>
                <w:szCs w:val="22"/>
              </w:rPr>
            </w:pPr>
            <w:r w:rsidRPr="00A95ACA">
              <w:rPr>
                <w:rStyle w:val="markedcontent"/>
                <w:sz w:val="22"/>
                <w:szCs w:val="22"/>
              </w:rPr>
              <w:t>a</w:t>
            </w:r>
            <w:r w:rsidR="00984C5C" w:rsidRPr="00A95ACA">
              <w:rPr>
                <w:rStyle w:val="markedcontent"/>
                <w:sz w:val="22"/>
                <w:szCs w:val="22"/>
              </w:rPr>
              <w:t>dekwatnie do wybranych obszarów środowiska psychospołecznego dobiera</w:t>
            </w:r>
            <w:r w:rsidR="008633DE" w:rsidRPr="00A95ACA">
              <w:rPr>
                <w:rStyle w:val="markedcontent"/>
                <w:sz w:val="22"/>
                <w:szCs w:val="22"/>
              </w:rPr>
              <w:t xml:space="preserve"> </w:t>
            </w:r>
            <w:r w:rsidR="00984C5C" w:rsidRPr="00A95ACA">
              <w:rPr>
                <w:rStyle w:val="markedcontent"/>
                <w:sz w:val="22"/>
                <w:szCs w:val="22"/>
              </w:rPr>
              <w:t xml:space="preserve">metody, techniki i </w:t>
            </w:r>
            <w:r w:rsidR="008633DE" w:rsidRPr="00A95ACA">
              <w:rPr>
                <w:rStyle w:val="markedcontent"/>
                <w:sz w:val="22"/>
                <w:szCs w:val="22"/>
              </w:rPr>
              <w:t>narzędzia badawcze</w:t>
            </w:r>
            <w:r w:rsidR="00C26AE2" w:rsidRPr="00A95ACA">
              <w:rPr>
                <w:rStyle w:val="markedcontent"/>
                <w:sz w:val="22"/>
                <w:szCs w:val="22"/>
              </w:rPr>
              <w:t>,</w:t>
            </w:r>
            <w:r w:rsidR="008633DE" w:rsidRPr="00A95ACA">
              <w:rPr>
                <w:rStyle w:val="markedcontent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B22E33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K1P _U12</w:t>
            </w:r>
          </w:p>
        </w:tc>
      </w:tr>
      <w:tr w:rsidR="00F446AF" w:rsidRPr="00A95ACA" w:rsidTr="00A95A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A95ACA" w:rsidRDefault="00B22E33" w:rsidP="00984C5C">
            <w:pPr>
              <w:jc w:val="both"/>
              <w:rPr>
                <w:sz w:val="22"/>
                <w:szCs w:val="22"/>
              </w:rPr>
            </w:pPr>
            <w:r w:rsidRPr="00A95ACA">
              <w:rPr>
                <w:rStyle w:val="markedcontent"/>
                <w:sz w:val="22"/>
                <w:szCs w:val="22"/>
              </w:rPr>
              <w:t>p</w:t>
            </w:r>
            <w:r w:rsidR="008633DE" w:rsidRPr="00A95ACA">
              <w:rPr>
                <w:rStyle w:val="markedcontent"/>
                <w:sz w:val="22"/>
                <w:szCs w:val="22"/>
              </w:rPr>
              <w:t xml:space="preserve">racując w małej grupie </w:t>
            </w:r>
            <w:r w:rsidR="00984C5C" w:rsidRPr="00A95ACA">
              <w:rPr>
                <w:rStyle w:val="markedcontent"/>
                <w:sz w:val="22"/>
                <w:szCs w:val="22"/>
              </w:rPr>
              <w:t xml:space="preserve">(2-3 osobowej) </w:t>
            </w:r>
            <w:r w:rsidR="008633DE" w:rsidRPr="00A95ACA">
              <w:rPr>
                <w:rStyle w:val="markedcontent"/>
                <w:sz w:val="22"/>
                <w:szCs w:val="22"/>
              </w:rPr>
              <w:t>projekt</w:t>
            </w:r>
            <w:r w:rsidR="00984C5C" w:rsidRPr="00A95ACA">
              <w:rPr>
                <w:rStyle w:val="markedcontent"/>
                <w:sz w:val="22"/>
                <w:szCs w:val="22"/>
              </w:rPr>
              <w:t>uje</w:t>
            </w:r>
            <w:r w:rsidR="008633DE" w:rsidRPr="00A95ACA">
              <w:rPr>
                <w:rStyle w:val="markedcontent"/>
                <w:sz w:val="22"/>
                <w:szCs w:val="22"/>
              </w:rPr>
              <w:t>, realiz</w:t>
            </w:r>
            <w:r w:rsidR="00984C5C" w:rsidRPr="00A95ACA">
              <w:rPr>
                <w:rStyle w:val="markedcontent"/>
                <w:sz w:val="22"/>
                <w:szCs w:val="22"/>
              </w:rPr>
              <w:t>uje</w:t>
            </w:r>
            <w:r w:rsidR="008633DE" w:rsidRPr="00A95ACA">
              <w:rPr>
                <w:rStyle w:val="markedcontent"/>
                <w:sz w:val="22"/>
                <w:szCs w:val="22"/>
              </w:rPr>
              <w:t xml:space="preserve"> i prezent</w:t>
            </w:r>
            <w:r w:rsidR="00984C5C" w:rsidRPr="00A95ACA">
              <w:rPr>
                <w:rStyle w:val="markedcontent"/>
                <w:sz w:val="22"/>
                <w:szCs w:val="22"/>
              </w:rPr>
              <w:t xml:space="preserve">uje </w:t>
            </w:r>
            <w:r w:rsidR="008633DE" w:rsidRPr="00A95ACA">
              <w:rPr>
                <w:rStyle w:val="markedcontent"/>
                <w:sz w:val="22"/>
                <w:szCs w:val="22"/>
              </w:rPr>
              <w:t>diagnozę wybranych obszarów środowiska psychospołecznego</w:t>
            </w:r>
            <w:r w:rsidR="00C26AE2" w:rsidRPr="00A95ACA">
              <w:rPr>
                <w:rStyle w:val="markedcontent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B22E33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K1P _U11</w:t>
            </w:r>
          </w:p>
        </w:tc>
      </w:tr>
      <w:tr w:rsidR="00F446AF" w:rsidRPr="00A95ACA" w:rsidTr="00A95ACA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A95ACA">
              <w:rPr>
                <w:b/>
                <w:sz w:val="22"/>
                <w:szCs w:val="22"/>
              </w:rPr>
              <w:t>Kompetencje społeczne</w:t>
            </w:r>
            <w:r w:rsidR="00407391" w:rsidRPr="00A95ACA">
              <w:rPr>
                <w:b/>
                <w:sz w:val="22"/>
                <w:szCs w:val="22"/>
              </w:rPr>
              <w:t xml:space="preserve"> </w:t>
            </w:r>
            <w:r w:rsidR="00407391" w:rsidRPr="00A95AC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F446AF" w:rsidP="00A95ACA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A95ACA" w:rsidTr="00A95A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A95ACA" w:rsidRDefault="00F446AF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2E33" w:rsidRPr="00A95ACA" w:rsidRDefault="00B22E33" w:rsidP="00C26AE2">
            <w:pPr>
              <w:jc w:val="both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odpowiedzialnego</w:t>
            </w:r>
            <w:r w:rsidR="00F43BD3" w:rsidRPr="00A95ACA">
              <w:rPr>
                <w:sz w:val="22"/>
                <w:szCs w:val="22"/>
              </w:rPr>
              <w:t xml:space="preserve"> i merytorycznie poprawnego</w:t>
            </w:r>
            <w:r w:rsidRPr="00A95ACA">
              <w:rPr>
                <w:sz w:val="22"/>
                <w:szCs w:val="22"/>
              </w:rPr>
              <w:t xml:space="preserve"> diagnozowania wybranych </w:t>
            </w:r>
            <w:r w:rsidR="00F43BD3" w:rsidRPr="00A95ACA">
              <w:rPr>
                <w:sz w:val="22"/>
                <w:szCs w:val="22"/>
              </w:rPr>
              <w:t>obszarów psycho</w:t>
            </w:r>
            <w:r w:rsidRPr="00A95ACA">
              <w:rPr>
                <w:sz w:val="22"/>
                <w:szCs w:val="22"/>
              </w:rPr>
              <w:t xml:space="preserve">społecznych </w:t>
            </w:r>
            <w:r w:rsidR="00F43BD3" w:rsidRPr="00A95ACA">
              <w:rPr>
                <w:sz w:val="22"/>
                <w:szCs w:val="22"/>
              </w:rPr>
              <w:t>z dbałością o</w:t>
            </w:r>
            <w:r w:rsidRPr="00A95ACA">
              <w:rPr>
                <w:sz w:val="22"/>
                <w:szCs w:val="22"/>
              </w:rPr>
              <w:t xml:space="preserve"> bezpieczeństw</w:t>
            </w:r>
            <w:r w:rsidR="00F43BD3" w:rsidRPr="00A95ACA">
              <w:rPr>
                <w:sz w:val="22"/>
                <w:szCs w:val="22"/>
              </w:rPr>
              <w:t>o</w:t>
            </w:r>
            <w:r w:rsidRPr="00A95ACA">
              <w:rPr>
                <w:sz w:val="22"/>
                <w:szCs w:val="22"/>
              </w:rPr>
              <w:t xml:space="preserve"> społeczne</w:t>
            </w:r>
            <w:r w:rsidR="00C26AE2" w:rsidRPr="00A95ACA">
              <w:rPr>
                <w:sz w:val="22"/>
                <w:szCs w:val="22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A95ACA" w:rsidRDefault="00B22E33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K1P _K03</w:t>
            </w:r>
          </w:p>
        </w:tc>
      </w:tr>
      <w:tr w:rsidR="00407391" w:rsidRPr="00A95ACA" w:rsidTr="00A95AC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A95ACA" w:rsidRDefault="00407391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A95ACA" w:rsidRDefault="00C26AE2" w:rsidP="00F43BD3">
            <w:pPr>
              <w:jc w:val="both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p</w:t>
            </w:r>
            <w:r w:rsidR="00F43BD3" w:rsidRPr="00A95ACA">
              <w:rPr>
                <w:sz w:val="22"/>
                <w:szCs w:val="22"/>
              </w:rPr>
              <w:t xml:space="preserve">rezentowania zachowania profesjonalnego, w tym przestrzegania zasad etycznych podczas prowadzenia diagnozy psychospołecznej.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A95ACA" w:rsidRDefault="00B22E33" w:rsidP="00A95ACA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K1P _K06</w:t>
            </w:r>
          </w:p>
        </w:tc>
      </w:tr>
    </w:tbl>
    <w:p w:rsidR="00F446AF" w:rsidRPr="00A95ACA" w:rsidRDefault="00F446AF" w:rsidP="00F446AF">
      <w:pPr>
        <w:rPr>
          <w:sz w:val="22"/>
          <w:szCs w:val="22"/>
        </w:rPr>
      </w:pPr>
    </w:p>
    <w:tbl>
      <w:tblPr>
        <w:tblW w:w="10915" w:type="dxa"/>
        <w:tblInd w:w="-72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4"/>
        <w:gridCol w:w="1526"/>
        <w:gridCol w:w="567"/>
        <w:gridCol w:w="3969"/>
        <w:gridCol w:w="1843"/>
        <w:gridCol w:w="850"/>
        <w:gridCol w:w="2126"/>
      </w:tblGrid>
      <w:tr w:rsidR="00F446AF" w:rsidRPr="00A95ACA" w:rsidTr="006146D7">
        <w:tc>
          <w:tcPr>
            <w:tcW w:w="10915" w:type="dxa"/>
            <w:gridSpan w:val="7"/>
            <w:vAlign w:val="center"/>
          </w:tcPr>
          <w:p w:rsidR="00F446AF" w:rsidRPr="00A95AC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A95AC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A95ACA" w:rsidTr="006146D7">
        <w:tc>
          <w:tcPr>
            <w:tcW w:w="10915" w:type="dxa"/>
            <w:gridSpan w:val="7"/>
            <w:shd w:val="pct15" w:color="auto" w:fill="FFFFFF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Wykład</w:t>
            </w:r>
          </w:p>
        </w:tc>
      </w:tr>
      <w:tr w:rsidR="00F446AF" w:rsidRPr="00A95ACA" w:rsidTr="006146D7">
        <w:trPr>
          <w:trHeight w:val="279"/>
        </w:trPr>
        <w:tc>
          <w:tcPr>
            <w:tcW w:w="10915" w:type="dxa"/>
            <w:gridSpan w:val="7"/>
          </w:tcPr>
          <w:p w:rsidR="000233A3" w:rsidRPr="00A95ACA" w:rsidRDefault="00AA3820" w:rsidP="00A95AC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95ACA">
              <w:rPr>
                <w:rFonts w:ascii="Times New Roman" w:eastAsia="Times New Roman" w:hAnsi="Times New Roman"/>
                <w:lang w:val="pl-PL" w:eastAsia="pl-PL"/>
              </w:rPr>
              <w:t>Diagnoza psychospołeczna – założenia teoretyczne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Pr="00A95ACA">
              <w:rPr>
                <w:rFonts w:ascii="Times New Roman" w:eastAsia="Times New Roman" w:hAnsi="Times New Roman"/>
                <w:lang w:val="pl-PL" w:eastAsia="pl-PL"/>
              </w:rPr>
              <w:t>Pojęcie diagnozy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Pr="00A95ACA">
              <w:rPr>
                <w:rFonts w:ascii="Times New Roman" w:eastAsia="Times New Roman" w:hAnsi="Times New Roman"/>
                <w:lang w:val="pl-PL" w:eastAsia="pl-PL"/>
              </w:rPr>
              <w:t>Zasady diagnozy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); </w:t>
            </w:r>
            <w:r w:rsidRPr="00A95ACA">
              <w:rPr>
                <w:rFonts w:ascii="Times New Roman" w:eastAsia="Times New Roman" w:hAnsi="Times New Roman"/>
                <w:lang w:val="pl-PL" w:eastAsia="pl-PL"/>
              </w:rPr>
              <w:t>Determinanty procesu diagnostycznego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Pr="00A95ACA">
              <w:rPr>
                <w:rFonts w:ascii="Times New Roman" w:eastAsia="Times New Roman" w:hAnsi="Times New Roman"/>
                <w:lang w:val="pl-PL" w:eastAsia="pl-PL"/>
              </w:rPr>
              <w:t>Kontakt diagnostyczny</w:t>
            </w:r>
            <w:r w:rsidR="005E42B0" w:rsidRPr="00A95ACA">
              <w:rPr>
                <w:rFonts w:ascii="Times New Roman" w:eastAsia="Times New Roman" w:hAnsi="Times New Roman"/>
                <w:lang w:val="pl-PL" w:eastAsia="pl-PL"/>
              </w:rPr>
              <w:t xml:space="preserve"> (wyznaczniki, cechy i techniki budowania kontaktu)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5E42B0" w:rsidRPr="00A95ACA">
              <w:rPr>
                <w:rFonts w:ascii="Times New Roman" w:eastAsia="Times New Roman" w:hAnsi="Times New Roman"/>
                <w:lang w:val="pl-PL" w:eastAsia="pl-PL"/>
              </w:rPr>
              <w:t>Kompetencje diagnosty (cechy, zdolności, nastawienie, błędy i świadomość ich popełniania) Mechanizmy poznawcze modyfikujące proces diagnostyczny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); </w:t>
            </w:r>
            <w:r w:rsidR="008D7F7E" w:rsidRPr="00E86AF6">
              <w:rPr>
                <w:rFonts w:ascii="Times New Roman" w:hAnsi="Times New Roman"/>
                <w:lang w:val="pl-PL"/>
              </w:rPr>
              <w:t>Metody badawcze i źródła danych w diagnozie społecznej – wybrane przykłady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 (</w:t>
            </w:r>
            <w:r w:rsidR="008D7F7E" w:rsidRPr="00E86AF6">
              <w:rPr>
                <w:rFonts w:ascii="Times New Roman" w:hAnsi="Times New Roman"/>
                <w:lang w:val="pl-PL"/>
              </w:rPr>
              <w:t>Metoda pamiętnikarska (badania jakościowe)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8D7F7E" w:rsidRPr="00E86AF6">
              <w:rPr>
                <w:rFonts w:ascii="Times New Roman" w:hAnsi="Times New Roman"/>
                <w:lang w:val="pl-PL"/>
              </w:rPr>
              <w:t xml:space="preserve">Metoda sondażowa (badania ilościowe) 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8D7F7E" w:rsidRPr="00E86AF6">
              <w:rPr>
                <w:rFonts w:ascii="Times New Roman" w:hAnsi="Times New Roman"/>
                <w:lang w:val="pl-PL"/>
              </w:rPr>
              <w:t>Diagnoza indywidualnego przypadku (skoncentrowana na rozwiązaniach i problemach)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); </w:t>
            </w:r>
            <w:r w:rsidR="005E42B0" w:rsidRPr="00E86AF6">
              <w:rPr>
                <w:rFonts w:ascii="Times New Roman" w:hAnsi="Times New Roman"/>
                <w:lang w:val="pl-PL"/>
              </w:rPr>
              <w:t xml:space="preserve">Wybrane techniki diagnostyczne w badaniach psychospołecznych 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 (</w:t>
            </w:r>
            <w:r w:rsidR="005E42B0" w:rsidRPr="00E86AF6">
              <w:rPr>
                <w:rFonts w:ascii="Times New Roman" w:hAnsi="Times New Roman"/>
                <w:lang w:val="pl-PL"/>
              </w:rPr>
              <w:t>Rozmowa i wywiad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5E42B0" w:rsidRPr="00E86AF6">
              <w:rPr>
                <w:rFonts w:ascii="Times New Roman" w:hAnsi="Times New Roman"/>
                <w:lang w:val="pl-PL"/>
              </w:rPr>
              <w:t>Obserwacja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5E42B0" w:rsidRPr="00E86AF6">
              <w:rPr>
                <w:rFonts w:ascii="Times New Roman" w:hAnsi="Times New Roman"/>
                <w:lang w:val="pl-PL"/>
              </w:rPr>
              <w:t>Ankieta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5E42B0" w:rsidRPr="00E86AF6">
              <w:rPr>
                <w:rFonts w:ascii="Times New Roman" w:hAnsi="Times New Roman"/>
                <w:lang w:val="pl-PL"/>
              </w:rPr>
              <w:t>Analiza dokumentów i wytworów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8D7F7E" w:rsidRPr="00E86AF6">
              <w:rPr>
                <w:rFonts w:ascii="Times New Roman" w:hAnsi="Times New Roman"/>
                <w:lang w:val="pl-PL"/>
              </w:rPr>
              <w:t>Techniki projekcyjne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);  </w:t>
            </w:r>
            <w:r w:rsidR="000233A3" w:rsidRPr="00E86AF6">
              <w:rPr>
                <w:rFonts w:ascii="Times New Roman" w:hAnsi="Times New Roman"/>
                <w:lang w:val="pl-PL"/>
              </w:rPr>
              <w:t>O</w:t>
            </w:r>
            <w:r w:rsidR="005E42B0" w:rsidRPr="00E86AF6">
              <w:rPr>
                <w:rFonts w:ascii="Times New Roman" w:hAnsi="Times New Roman"/>
                <w:lang w:val="pl-PL"/>
              </w:rPr>
              <w:t>bszary diagnozowania psychospołecznego</w:t>
            </w:r>
            <w:r w:rsidR="000233A3" w:rsidRPr="00E86AF6">
              <w:rPr>
                <w:rFonts w:ascii="Times New Roman" w:hAnsi="Times New Roman"/>
                <w:lang w:val="pl-PL"/>
              </w:rPr>
              <w:t xml:space="preserve"> – wybrane środowiska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: </w:t>
            </w:r>
            <w:r w:rsidR="005E42B0" w:rsidRPr="00A95ACA">
              <w:rPr>
                <w:rFonts w:ascii="Times New Roman" w:eastAsia="Times New Roman" w:hAnsi="Times New Roman"/>
                <w:b/>
                <w:lang w:val="pl-PL" w:eastAsia="pl-PL"/>
              </w:rPr>
              <w:t>Diagnoza środowiska rodzinnego</w:t>
            </w:r>
            <w:r w:rsidR="000C2E37" w:rsidRPr="00A95ACA">
              <w:rPr>
                <w:rFonts w:ascii="Times New Roman" w:eastAsia="Times New Roman" w:hAnsi="Times New Roman"/>
                <w:b/>
                <w:lang w:val="pl-PL" w:eastAsia="pl-PL"/>
              </w:rPr>
              <w:t xml:space="preserve"> 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>(</w:t>
            </w:r>
            <w:r w:rsidR="007527F7" w:rsidRPr="00A95ACA">
              <w:rPr>
                <w:rFonts w:ascii="Times New Roman" w:eastAsia="Times New Roman" w:hAnsi="Times New Roman"/>
                <w:lang w:val="pl-PL" w:eastAsia="pl-PL"/>
              </w:rPr>
              <w:t>zasady poznawania rodziny; problemy funkcjonowania rodziny: przemoc, zaniedbanie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), </w:t>
            </w:r>
            <w:r w:rsidR="007527F7" w:rsidRPr="00A95ACA">
              <w:rPr>
                <w:rFonts w:ascii="Times New Roman" w:eastAsia="Times New Roman" w:hAnsi="Times New Roman"/>
                <w:b/>
                <w:lang w:val="pl-PL" w:eastAsia="pl-PL"/>
              </w:rPr>
              <w:t>Diagnoza rodziny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- </w:t>
            </w:r>
            <w:r w:rsidR="007527F7" w:rsidRPr="00A95ACA">
              <w:rPr>
                <w:rFonts w:ascii="Times New Roman" w:eastAsia="Times New Roman" w:hAnsi="Times New Roman"/>
                <w:lang w:val="pl-PL" w:eastAsia="pl-PL"/>
              </w:rPr>
              <w:t>strategie diagnozowania rodziny, postaw rodzicielskich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="000C2E37" w:rsidRPr="00E86AF6">
              <w:rPr>
                <w:rFonts w:ascii="Times New Roman" w:hAnsi="Times New Roman"/>
                <w:lang w:val="pl-PL"/>
              </w:rPr>
              <w:t>Rodzinne i instytucjonalne formy opieki zastępczej i całkowitej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0C2E37" w:rsidRPr="00E86AF6">
              <w:rPr>
                <w:rFonts w:ascii="Times New Roman" w:hAnsi="Times New Roman"/>
                <w:lang w:val="pl-PL"/>
              </w:rPr>
              <w:t xml:space="preserve">Współczesne koncepcje wspierania dziecka i rodziny niewydolnej wychowawczo, 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95ACA" w:rsidRPr="00E86AF6">
              <w:rPr>
                <w:rFonts w:ascii="Times New Roman" w:hAnsi="Times New Roman"/>
                <w:lang w:val="pl-PL"/>
              </w:rPr>
              <w:t>problem wychowania w instytucji),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7527F7" w:rsidRPr="00A95ACA">
              <w:rPr>
                <w:rFonts w:ascii="Times New Roman" w:eastAsia="Times New Roman" w:hAnsi="Times New Roman"/>
                <w:b/>
                <w:lang w:val="pl-PL" w:eastAsia="pl-PL"/>
              </w:rPr>
              <w:t xml:space="preserve">Diagnoza środowiska szkolnego 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>(</w:t>
            </w:r>
            <w:r w:rsidR="007527F7" w:rsidRPr="00A95ACA">
              <w:rPr>
                <w:rFonts w:ascii="Times New Roman" w:eastAsia="Times New Roman" w:hAnsi="Times New Roman"/>
                <w:lang w:val="pl-PL" w:eastAsia="pl-PL"/>
              </w:rPr>
              <w:t xml:space="preserve">funkcjonowania dziecka w rolach społecznych; 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7527F7" w:rsidRPr="00A95ACA">
              <w:rPr>
                <w:rFonts w:ascii="Times New Roman" w:eastAsia="Times New Roman" w:hAnsi="Times New Roman"/>
                <w:lang w:val="pl-PL" w:eastAsia="pl-PL"/>
              </w:rPr>
              <w:t>sytuacja społeczna ucznia w klasie (badania socjometryczne)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7527F7" w:rsidRPr="00A95ACA">
              <w:rPr>
                <w:rFonts w:ascii="Times New Roman" w:eastAsia="Times New Roman" w:hAnsi="Times New Roman"/>
                <w:lang w:val="pl-PL" w:eastAsia="pl-PL"/>
              </w:rPr>
              <w:t>osiągnięcia i niepowodzenia szkolne (badania dydaktyczne – wiadomości i umiejętności szkolnych)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7527F7" w:rsidRPr="00A95ACA">
              <w:rPr>
                <w:rFonts w:ascii="Times New Roman" w:eastAsia="Times New Roman" w:hAnsi="Times New Roman"/>
                <w:lang w:val="pl-PL" w:eastAsia="pl-PL"/>
              </w:rPr>
              <w:t xml:space="preserve">dysleksja 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8D7F7E" w:rsidRPr="00A95ACA">
              <w:rPr>
                <w:rFonts w:ascii="Times New Roman" w:eastAsia="Times New Roman" w:hAnsi="Times New Roman"/>
                <w:lang w:val="pl-PL" w:eastAsia="pl-PL"/>
              </w:rPr>
              <w:t>D</w:t>
            </w:r>
            <w:r w:rsidR="000233A3" w:rsidRPr="00A95ACA">
              <w:rPr>
                <w:rFonts w:ascii="Times New Roman" w:eastAsia="Times New Roman" w:hAnsi="Times New Roman"/>
                <w:lang w:val="pl-PL" w:eastAsia="pl-PL"/>
              </w:rPr>
              <w:t>iagnoza</w:t>
            </w:r>
            <w:r w:rsidR="008D7F7E" w:rsidRPr="00A95AC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0233A3" w:rsidRPr="00A95ACA">
              <w:rPr>
                <w:rFonts w:ascii="Times New Roman" w:eastAsia="Times New Roman" w:hAnsi="Times New Roman"/>
                <w:lang w:val="pl-PL" w:eastAsia="pl-PL"/>
              </w:rPr>
              <w:lastRenderedPageBreak/>
              <w:t>potrzeb społeczności lokalnej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);  </w:t>
            </w:r>
            <w:r w:rsidR="008D7F7E" w:rsidRPr="00A95ACA">
              <w:rPr>
                <w:rFonts w:ascii="Times New Roman" w:eastAsia="Times New Roman" w:hAnsi="Times New Roman"/>
                <w:lang w:val="pl-PL" w:eastAsia="pl-PL"/>
              </w:rPr>
              <w:t>Unikanie błędów w diagnozowaniu psychospołecznym</w:t>
            </w:r>
            <w:r w:rsidR="00C26AE2" w:rsidRPr="00A95ACA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446AF" w:rsidRPr="00A95ACA" w:rsidTr="006146D7">
        <w:tc>
          <w:tcPr>
            <w:tcW w:w="10915" w:type="dxa"/>
            <w:gridSpan w:val="7"/>
            <w:shd w:val="pct15" w:color="auto" w:fill="FFFFFF"/>
          </w:tcPr>
          <w:p w:rsidR="00F446AF" w:rsidRPr="00A95ACA" w:rsidRDefault="00F446A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446AF" w:rsidRPr="00A95ACA" w:rsidTr="006146D7">
        <w:tc>
          <w:tcPr>
            <w:tcW w:w="10915" w:type="dxa"/>
            <w:gridSpan w:val="7"/>
          </w:tcPr>
          <w:p w:rsidR="00AD2E3B" w:rsidRPr="00A95ACA" w:rsidRDefault="005E42B0" w:rsidP="00A95ACA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A95ACA">
              <w:rPr>
                <w:rFonts w:ascii="Times New Roman" w:eastAsia="Times New Roman" w:hAnsi="Times New Roman"/>
                <w:lang w:val="pl-PL" w:eastAsia="pl-PL"/>
              </w:rPr>
              <w:t>Budowanie kontaktu diagnostycznego</w:t>
            </w:r>
            <w:r w:rsidR="00C26AE2" w:rsidRPr="00A95ACA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A95ACA">
              <w:rPr>
                <w:rFonts w:ascii="Times New Roman" w:eastAsia="Times New Roman" w:hAnsi="Times New Roman"/>
                <w:lang w:val="pl-PL" w:eastAsia="pl-PL"/>
              </w:rPr>
              <w:t>Przestrzeganie reguł i zasad diagnozowania psychospołecznego</w:t>
            </w:r>
            <w:r w:rsidR="00C26AE2" w:rsidRPr="00A95ACA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E86AF6">
              <w:rPr>
                <w:rFonts w:ascii="Times New Roman" w:hAnsi="Times New Roman"/>
                <w:lang w:val="pl-PL"/>
              </w:rPr>
              <w:t xml:space="preserve">Wykorzystanie </w:t>
            </w:r>
            <w:r w:rsidR="00AD2E3B" w:rsidRPr="00E86AF6">
              <w:rPr>
                <w:rFonts w:ascii="Times New Roman" w:hAnsi="Times New Roman"/>
                <w:lang w:val="pl-PL"/>
              </w:rPr>
              <w:t xml:space="preserve">wybranych </w:t>
            </w:r>
            <w:r w:rsidR="008D7F7E" w:rsidRPr="00E86AF6">
              <w:rPr>
                <w:rFonts w:ascii="Times New Roman" w:hAnsi="Times New Roman"/>
                <w:lang w:val="pl-PL"/>
              </w:rPr>
              <w:t xml:space="preserve">metod, </w:t>
            </w:r>
            <w:r w:rsidRPr="00E86AF6">
              <w:rPr>
                <w:rFonts w:ascii="Times New Roman" w:hAnsi="Times New Roman"/>
                <w:lang w:val="pl-PL"/>
              </w:rPr>
              <w:t xml:space="preserve">technik </w:t>
            </w:r>
            <w:r w:rsidR="008D7F7E" w:rsidRPr="00E86AF6">
              <w:rPr>
                <w:rFonts w:ascii="Times New Roman" w:hAnsi="Times New Roman"/>
                <w:lang w:val="pl-PL"/>
              </w:rPr>
              <w:t xml:space="preserve">i narzędzi </w:t>
            </w:r>
            <w:r w:rsidRPr="00E86AF6">
              <w:rPr>
                <w:rFonts w:ascii="Times New Roman" w:hAnsi="Times New Roman"/>
                <w:lang w:val="pl-PL"/>
              </w:rPr>
              <w:t xml:space="preserve">diagnostycznych w badaniach </w:t>
            </w:r>
            <w:r w:rsidR="008D7F7E" w:rsidRPr="00E86AF6">
              <w:rPr>
                <w:rFonts w:ascii="Times New Roman" w:hAnsi="Times New Roman"/>
                <w:lang w:val="pl-PL"/>
              </w:rPr>
              <w:t>obszarów psychospołecznych</w:t>
            </w:r>
            <w:r w:rsidRPr="00E86AF6">
              <w:rPr>
                <w:rFonts w:ascii="Times New Roman" w:hAnsi="Times New Roman"/>
                <w:lang w:val="pl-PL"/>
              </w:rPr>
              <w:t xml:space="preserve"> </w:t>
            </w:r>
            <w:r w:rsidR="00AD2E3B" w:rsidRPr="00E86AF6">
              <w:rPr>
                <w:rFonts w:ascii="Times New Roman" w:hAnsi="Times New Roman"/>
                <w:lang w:val="pl-PL"/>
              </w:rPr>
              <w:t>– przeprowadzenie badań i sporządzenie raportu z badań</w:t>
            </w:r>
            <w:r w:rsidR="00C26AE2" w:rsidRPr="00E86AF6">
              <w:rPr>
                <w:rFonts w:ascii="Times New Roman" w:hAnsi="Times New Roman"/>
                <w:lang w:val="pl-PL"/>
              </w:rPr>
              <w:t>: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>Diagnoza środowiska rodzinnego (</w:t>
            </w:r>
            <w:r w:rsidR="00AD2E3B" w:rsidRPr="00E86AF6">
              <w:rPr>
                <w:rFonts w:ascii="Times New Roman" w:hAnsi="Times New Roman"/>
                <w:lang w:val="pl-PL"/>
              </w:rPr>
              <w:t xml:space="preserve">narzędzia m.in.: </w:t>
            </w:r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>kwestionariusz wywiadu, arkusz obserwacji)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AD2E3B" w:rsidRPr="00E86AF6">
              <w:rPr>
                <w:rFonts w:ascii="Times New Roman" w:hAnsi="Times New Roman"/>
                <w:lang w:val="pl-PL"/>
              </w:rPr>
              <w:t xml:space="preserve">Diagnoza rodziny (narzędzia m.in.: </w:t>
            </w:r>
            <w:r w:rsidR="00272540" w:rsidRPr="00E86AF6">
              <w:rPr>
                <w:rFonts w:ascii="Times New Roman" w:hAnsi="Times New Roman"/>
                <w:lang w:val="pl-PL"/>
              </w:rPr>
              <w:t>Skala P</w:t>
            </w:r>
            <w:r w:rsidR="00AD2E3B" w:rsidRPr="00E86AF6">
              <w:rPr>
                <w:rFonts w:ascii="Times New Roman" w:hAnsi="Times New Roman"/>
                <w:lang w:val="pl-PL"/>
              </w:rPr>
              <w:t>ostaw</w:t>
            </w:r>
            <w:r w:rsidR="00272540" w:rsidRPr="00E86AF6">
              <w:rPr>
                <w:rFonts w:ascii="Times New Roman" w:hAnsi="Times New Roman"/>
                <w:lang w:val="pl-PL"/>
              </w:rPr>
              <w:t xml:space="preserve"> </w:t>
            </w:r>
            <w:r w:rsidR="008633DE" w:rsidRPr="00E86AF6">
              <w:rPr>
                <w:rFonts w:ascii="Times New Roman" w:hAnsi="Times New Roman"/>
                <w:lang w:val="pl-PL"/>
              </w:rPr>
              <w:t xml:space="preserve"> </w:t>
            </w:r>
            <w:r w:rsidR="00272540" w:rsidRPr="00E86AF6">
              <w:rPr>
                <w:rFonts w:ascii="Times New Roman" w:hAnsi="Times New Roman"/>
                <w:lang w:val="pl-PL"/>
              </w:rPr>
              <w:t>R</w:t>
            </w:r>
            <w:r w:rsidR="00AD2E3B" w:rsidRPr="00E86AF6">
              <w:rPr>
                <w:rFonts w:ascii="Times New Roman" w:hAnsi="Times New Roman"/>
                <w:lang w:val="pl-PL"/>
              </w:rPr>
              <w:t>odzicielski</w:t>
            </w:r>
            <w:r w:rsidR="00BE2179" w:rsidRPr="00E86AF6">
              <w:rPr>
                <w:rFonts w:ascii="Times New Roman" w:hAnsi="Times New Roman"/>
                <w:lang w:val="pl-PL"/>
              </w:rPr>
              <w:t>ch</w:t>
            </w:r>
            <w:r w:rsidR="00AD2E3B" w:rsidRPr="00E86AF6">
              <w:rPr>
                <w:rFonts w:ascii="Times New Roman" w:hAnsi="Times New Roman"/>
                <w:lang w:val="pl-PL"/>
              </w:rPr>
              <w:t xml:space="preserve"> wg M. </w:t>
            </w:r>
            <w:proofErr w:type="spellStart"/>
            <w:r w:rsidR="00AD2E3B" w:rsidRPr="00E86AF6">
              <w:rPr>
                <w:rFonts w:ascii="Times New Roman" w:hAnsi="Times New Roman"/>
                <w:lang w:val="pl-PL"/>
              </w:rPr>
              <w:t>Plopy</w:t>
            </w:r>
            <w:proofErr w:type="spellEnd"/>
            <w:r w:rsidR="00AD2E3B" w:rsidRPr="00E86AF6">
              <w:rPr>
                <w:rFonts w:ascii="Times New Roman" w:hAnsi="Times New Roman"/>
                <w:lang w:val="pl-PL"/>
              </w:rPr>
              <w:t>, rysunki projekcyjne)</w:t>
            </w:r>
            <w:r w:rsidR="00A95ACA" w:rsidRPr="00E86AF6">
              <w:rPr>
                <w:rFonts w:ascii="Times New Roman" w:hAnsi="Times New Roman"/>
                <w:lang w:val="pl-PL"/>
              </w:rPr>
              <w:t xml:space="preserve">, </w:t>
            </w:r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 xml:space="preserve">Diagnoza środowiska szkolnego (narzędzia </w:t>
            </w:r>
            <w:r w:rsidR="00AD2E3B" w:rsidRPr="00E86AF6">
              <w:rPr>
                <w:rFonts w:ascii="Times New Roman" w:hAnsi="Times New Roman"/>
                <w:lang w:val="pl-PL"/>
              </w:rPr>
              <w:t>m.in.</w:t>
            </w:r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 xml:space="preserve">: SRD, kwestionariusz wywiadu, arkusz obserwacji, testy wiadomości szkolnych, </w:t>
            </w:r>
            <w:proofErr w:type="spellStart"/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>socjogram</w:t>
            </w:r>
            <w:proofErr w:type="spellEnd"/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>)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 xml:space="preserve">Diagnoza potrzeb społeczności lokalnej (narzędzia </w:t>
            </w:r>
            <w:r w:rsidR="00AD2E3B" w:rsidRPr="00E86AF6">
              <w:rPr>
                <w:rFonts w:ascii="Times New Roman" w:hAnsi="Times New Roman"/>
                <w:lang w:val="pl-PL"/>
              </w:rPr>
              <w:t>m.in.</w:t>
            </w:r>
            <w:r w:rsidR="00AD2E3B" w:rsidRPr="00A95ACA">
              <w:rPr>
                <w:rFonts w:ascii="Times New Roman" w:eastAsia="Times New Roman" w:hAnsi="Times New Roman"/>
                <w:lang w:val="pl-PL" w:eastAsia="pl-PL"/>
              </w:rPr>
              <w:t>: kwestionariusz wywiadu, arkusz obserwacji, analiza badań społecznych rynku, w tym: bezrobocia, wykluczenia społecznego</w:t>
            </w:r>
            <w:r w:rsidR="00A95ACA" w:rsidRPr="00A95ACA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AD2E3B" w:rsidRPr="00E86AF6">
              <w:rPr>
                <w:rFonts w:ascii="Times New Roman" w:hAnsi="Times New Roman"/>
                <w:lang w:val="pl-PL"/>
              </w:rPr>
              <w:t>Sporządzenie dekalogu diagnosty</w:t>
            </w:r>
            <w:r w:rsidR="00C26AE2" w:rsidRPr="00E86AF6">
              <w:rPr>
                <w:rFonts w:ascii="Times New Roman" w:hAnsi="Times New Roman"/>
                <w:lang w:val="pl-PL"/>
              </w:rPr>
              <w:t>.</w:t>
            </w:r>
          </w:p>
          <w:p w:rsidR="00BE2179" w:rsidRPr="00A95ACA" w:rsidRDefault="00BE2179" w:rsidP="00BE2179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 tym treści powiązane z praktycznym przygotowaniem zawodowym: 100%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0" w:type="dxa"/>
            <w:gridSpan w:val="2"/>
            <w:tcBorders>
              <w:top w:val="single" w:sz="12" w:space="0" w:color="auto"/>
            </w:tcBorders>
            <w:vAlign w:val="center"/>
          </w:tcPr>
          <w:p w:rsidR="00F446AF" w:rsidRPr="00A95ACA" w:rsidRDefault="00F446AF" w:rsidP="006146D7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Literatura podstawowa</w:t>
            </w:r>
          </w:p>
        </w:tc>
        <w:tc>
          <w:tcPr>
            <w:tcW w:w="9355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633DE" w:rsidRPr="00E86AF6" w:rsidRDefault="008633DE" w:rsidP="00A95ACA">
            <w:pPr>
              <w:pStyle w:val="Bezodstpw"/>
              <w:numPr>
                <w:ilvl w:val="0"/>
                <w:numId w:val="7"/>
              </w:numPr>
              <w:ind w:left="459"/>
              <w:jc w:val="both"/>
              <w:rPr>
                <w:rStyle w:val="markedcontent"/>
                <w:rFonts w:ascii="Times New Roman" w:hAnsi="Times New Roman"/>
                <w:lang w:val="pl-PL"/>
              </w:rPr>
            </w:pPr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Jarosz E., Wysocka E. (red.) </w:t>
            </w:r>
            <w:r w:rsidRPr="00E86AF6">
              <w:rPr>
                <w:rStyle w:val="markedcontent"/>
                <w:rFonts w:ascii="Times New Roman" w:hAnsi="Times New Roman"/>
                <w:i/>
                <w:lang w:val="pl-PL"/>
              </w:rPr>
              <w:t>Diagnoza psychopedagogiczna – podstawowe problem</w:t>
            </w:r>
            <w:r w:rsidR="00835FE3" w:rsidRPr="00E86AF6">
              <w:rPr>
                <w:rStyle w:val="markedcontent"/>
                <w:rFonts w:ascii="Times New Roman" w:hAnsi="Times New Roman"/>
                <w:i/>
                <w:lang w:val="pl-PL"/>
              </w:rPr>
              <w:t>y</w:t>
            </w:r>
            <w:r w:rsidRPr="00E86AF6">
              <w:rPr>
                <w:rStyle w:val="markedcontent"/>
                <w:rFonts w:ascii="Times New Roman" w:hAnsi="Times New Roman"/>
                <w:i/>
                <w:lang w:val="pl-PL"/>
              </w:rPr>
              <w:t xml:space="preserve"> </w:t>
            </w:r>
            <w:r w:rsidR="00835FE3" w:rsidRPr="00E86AF6">
              <w:rPr>
                <w:rStyle w:val="markedcontent"/>
                <w:rFonts w:ascii="Times New Roman" w:hAnsi="Times New Roman"/>
                <w:i/>
                <w:lang w:val="pl-PL"/>
              </w:rPr>
              <w:t xml:space="preserve">i </w:t>
            </w:r>
            <w:r w:rsidRPr="00E86AF6">
              <w:rPr>
                <w:rStyle w:val="markedcontent"/>
                <w:rFonts w:ascii="Times New Roman" w:hAnsi="Times New Roman"/>
                <w:i/>
                <w:lang w:val="pl-PL"/>
              </w:rPr>
              <w:t xml:space="preserve"> rozwiązania, </w:t>
            </w:r>
            <w:r w:rsidRPr="00E86AF6">
              <w:rPr>
                <w:rStyle w:val="markedcontent"/>
                <w:rFonts w:ascii="Times New Roman" w:hAnsi="Times New Roman"/>
                <w:lang w:val="pl-PL"/>
              </w:rPr>
              <w:t>Warszawa 2006.</w:t>
            </w:r>
          </w:p>
          <w:p w:rsidR="008633DE" w:rsidRPr="00A95ACA" w:rsidRDefault="008633DE" w:rsidP="00A95ACA">
            <w:pPr>
              <w:pStyle w:val="Bezodstpw"/>
              <w:numPr>
                <w:ilvl w:val="0"/>
                <w:numId w:val="7"/>
              </w:numPr>
              <w:ind w:left="459"/>
              <w:jc w:val="both"/>
              <w:rPr>
                <w:rStyle w:val="markedcontent"/>
                <w:rFonts w:ascii="Times New Roman" w:hAnsi="Times New Roman"/>
              </w:rPr>
            </w:pPr>
            <w:r w:rsidRPr="00E86AF6">
              <w:rPr>
                <w:rFonts w:ascii="Times New Roman" w:hAnsi="Times New Roman"/>
                <w:lang w:val="pl-PL"/>
              </w:rPr>
              <w:t xml:space="preserve">Kwak A., </w:t>
            </w:r>
            <w:r w:rsidRPr="00E86AF6">
              <w:rPr>
                <w:rFonts w:ascii="Times New Roman" w:hAnsi="Times New Roman"/>
                <w:i/>
                <w:lang w:val="pl-PL"/>
              </w:rPr>
              <w:t xml:space="preserve">Rodzina w dobie przemian. </w:t>
            </w:r>
            <w:proofErr w:type="spellStart"/>
            <w:r w:rsidRPr="00A95ACA">
              <w:rPr>
                <w:rFonts w:ascii="Times New Roman" w:hAnsi="Times New Roman"/>
                <w:i/>
              </w:rPr>
              <w:t>Małżeństwo</w:t>
            </w:r>
            <w:proofErr w:type="spellEnd"/>
            <w:r w:rsidRPr="00A95AC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95ACA">
              <w:rPr>
                <w:rFonts w:ascii="Times New Roman" w:hAnsi="Times New Roman"/>
                <w:i/>
              </w:rPr>
              <w:t>i</w:t>
            </w:r>
            <w:proofErr w:type="spellEnd"/>
            <w:r w:rsidRPr="00A95AC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95ACA">
              <w:rPr>
                <w:rFonts w:ascii="Times New Roman" w:hAnsi="Times New Roman"/>
                <w:i/>
              </w:rPr>
              <w:t>kohabitacja</w:t>
            </w:r>
            <w:proofErr w:type="spellEnd"/>
            <w:r w:rsidRPr="00A95ACA">
              <w:rPr>
                <w:rFonts w:ascii="Times New Roman" w:hAnsi="Times New Roman"/>
              </w:rPr>
              <w:t>. Warszawa,2005.</w:t>
            </w:r>
          </w:p>
          <w:p w:rsidR="00835FE3" w:rsidRPr="00E86AF6" w:rsidRDefault="00835FE3" w:rsidP="00A95ACA">
            <w:pPr>
              <w:pStyle w:val="Bezodstpw"/>
              <w:numPr>
                <w:ilvl w:val="0"/>
                <w:numId w:val="7"/>
              </w:numPr>
              <w:ind w:left="459"/>
              <w:jc w:val="both"/>
              <w:rPr>
                <w:rFonts w:ascii="Times New Roman" w:hAnsi="Times New Roman"/>
                <w:lang w:val="pl-PL"/>
              </w:rPr>
            </w:pPr>
            <w:r w:rsidRPr="00E86AF6">
              <w:rPr>
                <w:rFonts w:ascii="Times New Roman" w:hAnsi="Times New Roman"/>
                <w:lang w:val="pl-PL"/>
              </w:rPr>
              <w:t xml:space="preserve">Libiszowska – </w:t>
            </w:r>
            <w:proofErr w:type="spellStart"/>
            <w:r w:rsidRPr="00E86AF6">
              <w:rPr>
                <w:rFonts w:ascii="Times New Roman" w:hAnsi="Times New Roman"/>
                <w:lang w:val="pl-PL"/>
              </w:rPr>
              <w:t>Żółtkowska</w:t>
            </w:r>
            <w:proofErr w:type="spellEnd"/>
            <w:r w:rsidRPr="00E86AF6">
              <w:rPr>
                <w:rFonts w:ascii="Times New Roman" w:hAnsi="Times New Roman"/>
                <w:lang w:val="pl-PL"/>
              </w:rPr>
              <w:t xml:space="preserve"> M., Ostrowska K. (red.) </w:t>
            </w:r>
            <w:r w:rsidRPr="00E86AF6">
              <w:rPr>
                <w:rFonts w:ascii="Times New Roman" w:hAnsi="Times New Roman"/>
                <w:i/>
                <w:lang w:val="pl-PL"/>
              </w:rPr>
              <w:t>Agresja w szkole. Diagnoza i profilaktyka</w:t>
            </w:r>
            <w:r w:rsidRPr="00E86AF6">
              <w:rPr>
                <w:rFonts w:ascii="Times New Roman" w:hAnsi="Times New Roman"/>
                <w:lang w:val="pl-PL"/>
              </w:rPr>
              <w:t>, Warszawa 2008.</w:t>
            </w:r>
          </w:p>
          <w:p w:rsidR="00835FE3" w:rsidRPr="00E86AF6" w:rsidRDefault="00835FE3" w:rsidP="00A95ACA">
            <w:pPr>
              <w:pStyle w:val="Bezodstpw"/>
              <w:numPr>
                <w:ilvl w:val="0"/>
                <w:numId w:val="7"/>
              </w:numPr>
              <w:ind w:left="459"/>
              <w:jc w:val="both"/>
              <w:rPr>
                <w:rFonts w:ascii="Times New Roman" w:hAnsi="Times New Roman"/>
                <w:lang w:val="pl-PL"/>
              </w:rPr>
            </w:pPr>
            <w:r w:rsidRPr="00E86AF6">
              <w:rPr>
                <w:rFonts w:ascii="Times New Roman" w:hAnsi="Times New Roman"/>
                <w:lang w:val="pl-PL"/>
              </w:rPr>
              <w:t xml:space="preserve">Pilcha T. i Lepalczyk I. (red.), </w:t>
            </w:r>
            <w:r w:rsidRPr="00E86AF6">
              <w:rPr>
                <w:rFonts w:ascii="Times New Roman" w:hAnsi="Times New Roman"/>
                <w:i/>
                <w:lang w:val="pl-PL"/>
              </w:rPr>
              <w:t>Pedagogika społeczna</w:t>
            </w:r>
            <w:r w:rsidRPr="00E86AF6">
              <w:rPr>
                <w:rFonts w:ascii="Times New Roman" w:hAnsi="Times New Roman"/>
                <w:lang w:val="pl-PL"/>
              </w:rPr>
              <w:t>, Warszawa 1996.</w:t>
            </w:r>
          </w:p>
          <w:p w:rsidR="00272540" w:rsidRPr="00A95ACA" w:rsidRDefault="00272540" w:rsidP="00A95ACA">
            <w:pPr>
              <w:pStyle w:val="Bezodstpw"/>
              <w:numPr>
                <w:ilvl w:val="0"/>
                <w:numId w:val="7"/>
              </w:numPr>
              <w:ind w:left="459"/>
              <w:jc w:val="both"/>
              <w:rPr>
                <w:rStyle w:val="markedcontent"/>
                <w:rFonts w:ascii="Times New Roman" w:hAnsi="Times New Roman"/>
              </w:rPr>
            </w:pPr>
            <w:proofErr w:type="spellStart"/>
            <w:r w:rsidRPr="00E86AF6">
              <w:rPr>
                <w:rStyle w:val="markedcontent"/>
                <w:rFonts w:ascii="Times New Roman" w:hAnsi="Times New Roman"/>
                <w:lang w:val="pl-PL"/>
              </w:rPr>
              <w:t>Plopa</w:t>
            </w:r>
            <w:proofErr w:type="spellEnd"/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 M</w:t>
            </w:r>
            <w:r w:rsidRPr="00E86AF6">
              <w:rPr>
                <w:rFonts w:ascii="Times New Roman" w:hAnsi="Times New Roman"/>
                <w:lang w:val="pl-PL"/>
              </w:rPr>
              <w:t xml:space="preserve">., </w:t>
            </w:r>
            <w:r w:rsidRPr="00E86AF6">
              <w:rPr>
                <w:rFonts w:ascii="Times New Roman" w:hAnsi="Times New Roman"/>
                <w:i/>
                <w:lang w:val="pl-PL"/>
              </w:rPr>
              <w:t>Psychologia rodziny: teoria I badania</w:t>
            </w:r>
            <w:r w:rsidRPr="00E86AF6">
              <w:rPr>
                <w:rFonts w:ascii="Times New Roman" w:hAnsi="Times New Roman"/>
                <w:lang w:val="pl-PL"/>
              </w:rPr>
              <w:t xml:space="preserve">. </w:t>
            </w:r>
            <w:proofErr w:type="spellStart"/>
            <w:r w:rsidRPr="00A95ACA">
              <w:rPr>
                <w:rFonts w:ascii="Times New Roman" w:hAnsi="Times New Roman"/>
              </w:rPr>
              <w:t>Kraków</w:t>
            </w:r>
            <w:proofErr w:type="spellEnd"/>
            <w:r w:rsidRPr="00A95ACA">
              <w:rPr>
                <w:rFonts w:ascii="Times New Roman" w:hAnsi="Times New Roman"/>
              </w:rPr>
              <w:t xml:space="preserve"> 2005</w:t>
            </w:r>
          </w:p>
          <w:p w:rsidR="00F446AF" w:rsidRPr="00E86AF6" w:rsidRDefault="00AD2E3B" w:rsidP="00A95ACA">
            <w:pPr>
              <w:pStyle w:val="Bezodstpw"/>
              <w:numPr>
                <w:ilvl w:val="0"/>
                <w:numId w:val="7"/>
              </w:numPr>
              <w:ind w:left="459"/>
              <w:jc w:val="both"/>
              <w:rPr>
                <w:rStyle w:val="markedcontent"/>
                <w:rFonts w:ascii="Times New Roman" w:hAnsi="Times New Roman"/>
                <w:lang w:val="pl-PL"/>
              </w:rPr>
            </w:pPr>
            <w:proofErr w:type="spellStart"/>
            <w:r w:rsidRPr="00E86AF6">
              <w:rPr>
                <w:rStyle w:val="markedcontent"/>
                <w:rFonts w:ascii="Times New Roman" w:hAnsi="Times New Roman"/>
                <w:lang w:val="pl-PL"/>
              </w:rPr>
              <w:t>Szatur-Jaworska</w:t>
            </w:r>
            <w:proofErr w:type="spellEnd"/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 B., </w:t>
            </w:r>
            <w:r w:rsidRPr="00E86AF6">
              <w:rPr>
                <w:rStyle w:val="markedcontent"/>
                <w:rFonts w:ascii="Times New Roman" w:hAnsi="Times New Roman"/>
                <w:i/>
                <w:lang w:val="pl-PL"/>
              </w:rPr>
              <w:t>Diagnozowanie w polityce społecznej: metody i problemy</w:t>
            </w:r>
            <w:r w:rsidRPr="00E86AF6">
              <w:rPr>
                <w:rStyle w:val="markedcontent"/>
                <w:rFonts w:ascii="Times New Roman" w:hAnsi="Times New Roman"/>
                <w:lang w:val="pl-PL"/>
              </w:rPr>
              <w:t>, Warszawa 2014</w:t>
            </w:r>
            <w:r w:rsidR="008633DE" w:rsidRPr="00E86AF6">
              <w:rPr>
                <w:rStyle w:val="markedcontent"/>
                <w:rFonts w:ascii="Times New Roman" w:hAnsi="Times New Roman"/>
                <w:lang w:val="pl-PL"/>
              </w:rPr>
              <w:t>.</w:t>
            </w:r>
          </w:p>
          <w:p w:rsidR="008633DE" w:rsidRPr="00E86AF6" w:rsidRDefault="008633DE" w:rsidP="00A95ACA">
            <w:pPr>
              <w:pStyle w:val="Bezodstpw"/>
              <w:numPr>
                <w:ilvl w:val="0"/>
                <w:numId w:val="7"/>
              </w:numPr>
              <w:ind w:left="459"/>
              <w:jc w:val="both"/>
              <w:rPr>
                <w:rFonts w:ascii="Times New Roman" w:hAnsi="Times New Roman"/>
                <w:lang w:val="pl-PL"/>
              </w:rPr>
            </w:pPr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Urbanik A. (red.), </w:t>
            </w:r>
            <w:r w:rsidR="00AD2E3B" w:rsidRPr="00E86AF6">
              <w:rPr>
                <w:rStyle w:val="markedcontent"/>
                <w:rFonts w:ascii="Times New Roman" w:hAnsi="Times New Roman"/>
                <w:i/>
                <w:lang w:val="pl-PL"/>
              </w:rPr>
              <w:t>Przepis na diagnozę, czyli poznaj młodych i środowisko lokalne</w:t>
            </w:r>
            <w:r w:rsidR="00AD2E3B" w:rsidRPr="00E86AF6">
              <w:rPr>
                <w:rStyle w:val="markedcontent"/>
                <w:rFonts w:ascii="Times New Roman" w:hAnsi="Times New Roman"/>
                <w:lang w:val="pl-PL"/>
              </w:rPr>
              <w:t>, Warszawa 2013</w:t>
            </w:r>
            <w:r w:rsidRPr="00E86AF6">
              <w:rPr>
                <w:rStyle w:val="markedcontent"/>
                <w:rFonts w:ascii="Times New Roman" w:hAnsi="Times New Roman"/>
                <w:lang w:val="pl-PL"/>
              </w:rPr>
              <w:t>.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0" w:type="dxa"/>
            <w:gridSpan w:val="2"/>
            <w:vAlign w:val="center"/>
          </w:tcPr>
          <w:p w:rsidR="00F446AF" w:rsidRPr="00A95ACA" w:rsidRDefault="00F446AF" w:rsidP="006146D7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355" w:type="dxa"/>
            <w:gridSpan w:val="5"/>
            <w:vAlign w:val="center"/>
          </w:tcPr>
          <w:p w:rsidR="00AD2E3B" w:rsidRPr="00E86AF6" w:rsidRDefault="008633DE" w:rsidP="00A95ACA">
            <w:pPr>
              <w:pStyle w:val="Bezodstpw"/>
              <w:numPr>
                <w:ilvl w:val="0"/>
                <w:numId w:val="8"/>
              </w:numPr>
              <w:ind w:left="459"/>
              <w:jc w:val="both"/>
              <w:rPr>
                <w:rStyle w:val="markedcontent"/>
                <w:rFonts w:ascii="Times New Roman" w:hAnsi="Times New Roman"/>
                <w:lang w:val="pl-PL"/>
              </w:rPr>
            </w:pPr>
            <w:proofErr w:type="spellStart"/>
            <w:r w:rsidRPr="00E86AF6">
              <w:rPr>
                <w:rStyle w:val="markedcontent"/>
                <w:rFonts w:ascii="Times New Roman" w:hAnsi="Times New Roman"/>
                <w:lang w:val="pl-PL"/>
              </w:rPr>
              <w:t>Marynowicz-Hetka</w:t>
            </w:r>
            <w:proofErr w:type="spellEnd"/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 E., </w:t>
            </w:r>
            <w:proofErr w:type="spellStart"/>
            <w:r w:rsidRPr="00E86AF6">
              <w:rPr>
                <w:rStyle w:val="markedcontent"/>
                <w:rFonts w:ascii="Times New Roman" w:hAnsi="Times New Roman"/>
                <w:lang w:val="pl-PL"/>
              </w:rPr>
              <w:t>Granosik</w:t>
            </w:r>
            <w:proofErr w:type="spellEnd"/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 M., </w:t>
            </w:r>
            <w:proofErr w:type="spellStart"/>
            <w:r w:rsidRPr="00E86AF6">
              <w:rPr>
                <w:rStyle w:val="markedcontent"/>
                <w:rFonts w:ascii="Times New Roman" w:hAnsi="Times New Roman"/>
                <w:lang w:val="pl-PL"/>
              </w:rPr>
              <w:t>Wolska-Prylińska</w:t>
            </w:r>
            <w:proofErr w:type="spellEnd"/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 D. (red.), </w:t>
            </w:r>
            <w:r w:rsidR="00AD2E3B" w:rsidRPr="00E86AF6">
              <w:rPr>
                <w:rStyle w:val="markedcontent"/>
                <w:rFonts w:ascii="Times New Roman" w:hAnsi="Times New Roman"/>
                <w:i/>
                <w:lang w:val="pl-PL"/>
              </w:rPr>
              <w:t>Badania w pracy socjalnej/społecznej: przegląd dokonań i perspektywy</w:t>
            </w:r>
            <w:r w:rsidR="00AD2E3B" w:rsidRPr="00E86AF6">
              <w:rPr>
                <w:rStyle w:val="markedcontent"/>
                <w:rFonts w:ascii="Times New Roman" w:hAnsi="Times New Roman"/>
                <w:lang w:val="pl-PL"/>
              </w:rPr>
              <w:t>, Łódź 2007.</w:t>
            </w:r>
          </w:p>
          <w:p w:rsidR="00835FE3" w:rsidRPr="00E86AF6" w:rsidRDefault="00835FE3" w:rsidP="00A95ACA">
            <w:pPr>
              <w:pStyle w:val="Bezodstpw"/>
              <w:numPr>
                <w:ilvl w:val="0"/>
                <w:numId w:val="8"/>
              </w:numPr>
              <w:ind w:left="459"/>
              <w:jc w:val="both"/>
              <w:rPr>
                <w:rStyle w:val="markedcontent"/>
                <w:rFonts w:ascii="Times New Roman" w:hAnsi="Times New Roman"/>
                <w:lang w:val="pl-PL"/>
              </w:rPr>
            </w:pPr>
            <w:r w:rsidRPr="00E86AF6">
              <w:rPr>
                <w:rFonts w:ascii="Times New Roman" w:hAnsi="Times New Roman"/>
                <w:lang w:val="pl-PL"/>
              </w:rPr>
              <w:t xml:space="preserve">Piekarski J., Pilch T., </w:t>
            </w:r>
            <w:proofErr w:type="spellStart"/>
            <w:r w:rsidRPr="00E86AF6">
              <w:rPr>
                <w:rFonts w:ascii="Times New Roman" w:hAnsi="Times New Roman"/>
                <w:lang w:val="pl-PL"/>
              </w:rPr>
              <w:t>Theiss</w:t>
            </w:r>
            <w:proofErr w:type="spellEnd"/>
            <w:r w:rsidRPr="00E86AF6">
              <w:rPr>
                <w:rFonts w:ascii="Times New Roman" w:hAnsi="Times New Roman"/>
                <w:lang w:val="pl-PL"/>
              </w:rPr>
              <w:t xml:space="preserve"> W. i Urbaniak-Zając D. (red.), </w:t>
            </w:r>
            <w:r w:rsidRPr="00E86AF6">
              <w:rPr>
                <w:rFonts w:ascii="Times New Roman" w:hAnsi="Times New Roman"/>
                <w:i/>
                <w:lang w:val="pl-PL"/>
              </w:rPr>
              <w:t>Edukacja społeczna wobec problemów współczesnego człowieka i społeczeństwa</w:t>
            </w:r>
            <w:r w:rsidRPr="00E86AF6">
              <w:rPr>
                <w:rFonts w:ascii="Times New Roman" w:hAnsi="Times New Roman"/>
                <w:lang w:val="pl-PL"/>
              </w:rPr>
              <w:t>, Łódź 2010,</w:t>
            </w:r>
          </w:p>
          <w:p w:rsidR="00F446AF" w:rsidRPr="00A95ACA" w:rsidRDefault="00AD2E3B" w:rsidP="00A95ACA">
            <w:pPr>
              <w:pStyle w:val="Bezodstpw"/>
              <w:numPr>
                <w:ilvl w:val="0"/>
                <w:numId w:val="8"/>
              </w:numPr>
              <w:ind w:left="459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E86AF6">
              <w:rPr>
                <w:rStyle w:val="markedcontent"/>
                <w:rFonts w:ascii="Times New Roman" w:hAnsi="Times New Roman"/>
                <w:lang w:val="pl-PL"/>
              </w:rPr>
              <w:t>Probosz</w:t>
            </w:r>
            <w:proofErr w:type="spellEnd"/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 M., </w:t>
            </w:r>
            <w:proofErr w:type="spellStart"/>
            <w:r w:rsidRPr="00E86AF6">
              <w:rPr>
                <w:rStyle w:val="markedcontent"/>
                <w:rFonts w:ascii="Times New Roman" w:hAnsi="Times New Roman"/>
                <w:lang w:val="pl-PL"/>
              </w:rPr>
              <w:t>Sadura</w:t>
            </w:r>
            <w:proofErr w:type="spellEnd"/>
            <w:r w:rsidRPr="00E86AF6">
              <w:rPr>
                <w:rStyle w:val="markedcontent"/>
                <w:rFonts w:ascii="Times New Roman" w:hAnsi="Times New Roman"/>
                <w:lang w:val="pl-PL"/>
              </w:rPr>
              <w:t xml:space="preserve"> P., </w:t>
            </w:r>
            <w:r w:rsidRPr="00E86AF6">
              <w:rPr>
                <w:rStyle w:val="markedcontent"/>
                <w:rFonts w:ascii="Times New Roman" w:hAnsi="Times New Roman"/>
                <w:i/>
                <w:lang w:val="pl-PL"/>
              </w:rPr>
              <w:t>Konsultacje społeczne. Planowanie, przygotowywanie i prowadzenie konsultacji społecznych metodą warsztatową</w:t>
            </w:r>
            <w:r w:rsidRPr="00E86AF6">
              <w:rPr>
                <w:rStyle w:val="markedcontent"/>
                <w:rFonts w:ascii="Times New Roman" w:hAnsi="Times New Roman"/>
                <w:lang w:val="pl-PL"/>
              </w:rPr>
              <w:t>, Warszawa 2011.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0" w:type="dxa"/>
            <w:gridSpan w:val="2"/>
            <w:vAlign w:val="center"/>
          </w:tcPr>
          <w:p w:rsidR="00F446AF" w:rsidRPr="00A95ACA" w:rsidRDefault="00F446AF" w:rsidP="006146D7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Metody kształcenia</w:t>
            </w:r>
          </w:p>
        </w:tc>
        <w:tc>
          <w:tcPr>
            <w:tcW w:w="9355" w:type="dxa"/>
            <w:gridSpan w:val="5"/>
            <w:vAlign w:val="center"/>
          </w:tcPr>
          <w:p w:rsidR="00F446AF" w:rsidRPr="00A95ACA" w:rsidRDefault="008E6447" w:rsidP="00832DEF">
            <w:pPr>
              <w:jc w:val="both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Wykład z prezentacją multimedialną, analizy przypadków i</w:t>
            </w:r>
            <w:r w:rsidR="00832DEF" w:rsidRPr="00A95ACA">
              <w:rPr>
                <w:sz w:val="22"/>
                <w:szCs w:val="22"/>
              </w:rPr>
              <w:t>ndywidualnych i grupowych, analiza</w:t>
            </w:r>
            <w:r w:rsidRPr="00A95ACA">
              <w:rPr>
                <w:sz w:val="22"/>
                <w:szCs w:val="22"/>
              </w:rPr>
              <w:t xml:space="preserve"> raportów z badań społecznych, praca w małych grupach, gry symulacyjne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789" w:type="dxa"/>
            <w:gridSpan w:val="6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A95ACA" w:rsidRDefault="00F446AF" w:rsidP="004F04B3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A95ACA" w:rsidRDefault="00F446AF" w:rsidP="00407391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789" w:type="dxa"/>
            <w:gridSpan w:val="6"/>
            <w:tcBorders>
              <w:top w:val="single" w:sz="4" w:space="0" w:color="auto"/>
              <w:bottom w:val="single" w:sz="2" w:space="0" w:color="auto"/>
            </w:tcBorders>
          </w:tcPr>
          <w:p w:rsidR="00F446AF" w:rsidRPr="00A95ACA" w:rsidRDefault="00832DEF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95ACA">
              <w:rPr>
                <w:rFonts w:ascii="Times New Roman" w:hAnsi="Times New Roman"/>
                <w:lang w:val="pl-PL"/>
              </w:rPr>
              <w:t>Sprawdzian wiadomości</w:t>
            </w:r>
            <w:r w:rsidR="00C26AE2" w:rsidRPr="00A95ACA">
              <w:rPr>
                <w:rFonts w:ascii="Times New Roman" w:hAnsi="Times New Roman"/>
                <w:lang w:val="pl-PL"/>
              </w:rPr>
              <w:t xml:space="preserve"> (kolokwium)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A95ACA" w:rsidRDefault="00C26AE2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01, 02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789" w:type="dxa"/>
            <w:gridSpan w:val="6"/>
          </w:tcPr>
          <w:p w:rsidR="00F446AF" w:rsidRPr="00A95ACA" w:rsidRDefault="00832DE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Opracowanie 4 raportów z przeprowadzonych badań </w:t>
            </w:r>
            <w:r w:rsidR="00EE361A" w:rsidRPr="00A95ACA">
              <w:rPr>
                <w:sz w:val="22"/>
                <w:szCs w:val="22"/>
              </w:rPr>
              <w:t xml:space="preserve">(diagnoza środowiska rodzinnego, rodziny, środowiska szkolnego, potrzeb społeczności lokalnej) </w:t>
            </w:r>
            <w:r w:rsidRPr="00A95ACA">
              <w:rPr>
                <w:sz w:val="22"/>
                <w:szCs w:val="22"/>
              </w:rPr>
              <w:t>– praca w parach (zmieniających się)</w:t>
            </w:r>
          </w:p>
        </w:tc>
        <w:tc>
          <w:tcPr>
            <w:tcW w:w="2126" w:type="dxa"/>
            <w:vAlign w:val="center"/>
          </w:tcPr>
          <w:p w:rsidR="00F446AF" w:rsidRPr="00A95ACA" w:rsidRDefault="00C26AE2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03,04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789" w:type="dxa"/>
            <w:gridSpan w:val="6"/>
          </w:tcPr>
          <w:p w:rsidR="00F446AF" w:rsidRPr="00A95ACA" w:rsidRDefault="00832DEF" w:rsidP="004F04B3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 xml:space="preserve">Aktywne uczestniczenie w </w:t>
            </w:r>
            <w:r w:rsidR="003F56CA" w:rsidRPr="00A95ACA">
              <w:rPr>
                <w:sz w:val="22"/>
                <w:szCs w:val="22"/>
              </w:rPr>
              <w:t xml:space="preserve">dyskusjach i </w:t>
            </w:r>
            <w:r w:rsidRPr="00A95ACA">
              <w:rPr>
                <w:sz w:val="22"/>
                <w:szCs w:val="22"/>
              </w:rPr>
              <w:t>grach symulacyjnych</w:t>
            </w:r>
          </w:p>
        </w:tc>
        <w:tc>
          <w:tcPr>
            <w:tcW w:w="2126" w:type="dxa"/>
            <w:vAlign w:val="center"/>
          </w:tcPr>
          <w:p w:rsidR="00F446AF" w:rsidRPr="00A95ACA" w:rsidRDefault="00C26AE2" w:rsidP="006146D7">
            <w:pPr>
              <w:jc w:val="center"/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05,06</w:t>
            </w:r>
          </w:p>
        </w:tc>
      </w:tr>
      <w:tr w:rsidR="00F446AF" w:rsidRPr="00A95ACA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127" w:type="dxa"/>
            <w:gridSpan w:val="3"/>
            <w:tcBorders>
              <w:bottom w:val="single" w:sz="12" w:space="0" w:color="auto"/>
            </w:tcBorders>
            <w:vAlign w:val="center"/>
          </w:tcPr>
          <w:p w:rsidR="00F446AF" w:rsidRPr="00A95ACA" w:rsidRDefault="00F446AF" w:rsidP="006146D7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788" w:type="dxa"/>
            <w:gridSpan w:val="4"/>
            <w:tcBorders>
              <w:bottom w:val="single" w:sz="12" w:space="0" w:color="auto"/>
            </w:tcBorders>
          </w:tcPr>
          <w:p w:rsidR="00EE361A" w:rsidRPr="00A95ACA" w:rsidRDefault="00EE361A" w:rsidP="006146D7">
            <w:pPr>
              <w:rPr>
                <w:sz w:val="22"/>
                <w:szCs w:val="22"/>
              </w:rPr>
            </w:pPr>
            <w:r w:rsidRPr="00A95ACA">
              <w:rPr>
                <w:sz w:val="22"/>
                <w:szCs w:val="22"/>
              </w:rPr>
              <w:t>Zaliczenie z oceną, na którą składa się:</w:t>
            </w:r>
            <w:r w:rsidR="006146D7">
              <w:rPr>
                <w:sz w:val="22"/>
                <w:szCs w:val="22"/>
              </w:rPr>
              <w:t xml:space="preserve"> </w:t>
            </w:r>
            <w:r w:rsidRPr="00A95ACA">
              <w:rPr>
                <w:sz w:val="22"/>
                <w:szCs w:val="22"/>
              </w:rPr>
              <w:t>Sprawdzian wiadomości – 30%</w:t>
            </w:r>
            <w:r w:rsidR="006146D7">
              <w:rPr>
                <w:sz w:val="22"/>
                <w:szCs w:val="22"/>
              </w:rPr>
              <w:t xml:space="preserve">; </w:t>
            </w:r>
            <w:r w:rsidRPr="00A95ACA">
              <w:rPr>
                <w:sz w:val="22"/>
                <w:szCs w:val="22"/>
              </w:rPr>
              <w:t>4 raporty – 60%</w:t>
            </w:r>
            <w:r w:rsidR="006146D7">
              <w:rPr>
                <w:sz w:val="22"/>
                <w:szCs w:val="22"/>
              </w:rPr>
              <w:t xml:space="preserve">; </w:t>
            </w:r>
            <w:r w:rsidRPr="00A95ACA">
              <w:rPr>
                <w:sz w:val="22"/>
                <w:szCs w:val="22"/>
              </w:rPr>
              <w:t>Aktywność na zajęciach – 10%</w:t>
            </w:r>
          </w:p>
        </w:tc>
      </w:tr>
      <w:tr w:rsidR="00F446AF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</w:trPr>
        <w:tc>
          <w:tcPr>
            <w:tcW w:w="10881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F446AF" w:rsidRPr="006146D7" w:rsidRDefault="00F446AF" w:rsidP="006146D7">
            <w:pPr>
              <w:jc w:val="center"/>
            </w:pPr>
            <w:r w:rsidRPr="006146D7">
              <w:t>NAKŁAD PRACY STUDENTA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3"/>
        </w:trPr>
        <w:tc>
          <w:tcPr>
            <w:tcW w:w="6062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BE2179" w:rsidRPr="006146D7" w:rsidRDefault="00BE2179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BE2179" w:rsidRPr="006146D7" w:rsidRDefault="00BE2179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146D7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</w:tcBorders>
            <w:vAlign w:val="center"/>
          </w:tcPr>
          <w:p w:rsidR="00BE2179" w:rsidRPr="006146D7" w:rsidRDefault="00BE2179" w:rsidP="00BE217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6D7">
              <w:rPr>
                <w:rFonts w:ascii="Times New Roman" w:hAnsi="Times New Roman"/>
                <w:sz w:val="20"/>
                <w:szCs w:val="20"/>
                <w:lang w:val="pl-PL"/>
              </w:rPr>
              <w:t>Liczba godzin - ogółem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  <w:vMerge/>
            <w:vAlign w:val="center"/>
          </w:tcPr>
          <w:p w:rsidR="00BE2179" w:rsidRPr="006146D7" w:rsidRDefault="00BE2179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843" w:type="dxa"/>
            <w:vAlign w:val="center"/>
          </w:tcPr>
          <w:p w:rsidR="00BE2179" w:rsidRPr="006146D7" w:rsidRDefault="00BE2179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146D7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E86AF6" w:rsidRDefault="00BE2179" w:rsidP="00BE2179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146D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146D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>Udział w wykładach</w:t>
            </w:r>
          </w:p>
        </w:tc>
        <w:tc>
          <w:tcPr>
            <w:tcW w:w="1843" w:type="dxa"/>
            <w:vAlign w:val="center"/>
          </w:tcPr>
          <w:p w:rsidR="00BE2179" w:rsidRPr="006146D7" w:rsidRDefault="00BE2179" w:rsidP="004F04B3">
            <w:pPr>
              <w:jc w:val="center"/>
            </w:pPr>
            <w:r w:rsidRPr="006146D7">
              <w:t>15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BE2179" w:rsidP="004F04B3">
            <w:pPr>
              <w:jc w:val="center"/>
            </w:pP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 xml:space="preserve">Samodzielne studiowanie </w:t>
            </w:r>
          </w:p>
        </w:tc>
        <w:tc>
          <w:tcPr>
            <w:tcW w:w="1843" w:type="dxa"/>
            <w:vAlign w:val="center"/>
          </w:tcPr>
          <w:p w:rsidR="00BE2179" w:rsidRPr="006146D7" w:rsidRDefault="00BE2179" w:rsidP="008D0180">
            <w:pPr>
              <w:jc w:val="center"/>
            </w:pPr>
            <w:r w:rsidRPr="006146D7">
              <w:t>10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BE2179" w:rsidP="008D0180">
            <w:pPr>
              <w:jc w:val="center"/>
            </w:pP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pPr>
              <w:rPr>
                <w:vertAlign w:val="superscript"/>
              </w:rPr>
            </w:pPr>
            <w:r w:rsidRPr="006146D7">
              <w:t>Udział w ćwiczeniach audytoryjnych                                 i laboratoryjnych, warsztatach, seminariach</w:t>
            </w:r>
          </w:p>
        </w:tc>
        <w:tc>
          <w:tcPr>
            <w:tcW w:w="1843" w:type="dxa"/>
            <w:vAlign w:val="center"/>
          </w:tcPr>
          <w:p w:rsidR="00BE2179" w:rsidRPr="006146D7" w:rsidRDefault="0010159F" w:rsidP="004F04B3">
            <w:pPr>
              <w:jc w:val="center"/>
            </w:pPr>
            <w:r w:rsidRPr="006146D7">
              <w:t>30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10159F" w:rsidP="004F04B3">
            <w:pPr>
              <w:jc w:val="center"/>
            </w:pPr>
            <w:r w:rsidRPr="006146D7">
              <w:t>30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>Samodzielne przygotowywanie się do ćwiczeń</w:t>
            </w:r>
          </w:p>
        </w:tc>
        <w:tc>
          <w:tcPr>
            <w:tcW w:w="1843" w:type="dxa"/>
            <w:vAlign w:val="center"/>
          </w:tcPr>
          <w:p w:rsidR="00BE2179" w:rsidRPr="006146D7" w:rsidRDefault="0010159F" w:rsidP="004F04B3">
            <w:pPr>
              <w:jc w:val="center"/>
            </w:pPr>
            <w:r w:rsidRPr="006146D7">
              <w:t>1</w:t>
            </w:r>
            <w:r w:rsidR="00BE2179" w:rsidRPr="006146D7">
              <w:t>5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10159F" w:rsidP="004F04B3">
            <w:pPr>
              <w:jc w:val="center"/>
            </w:pPr>
            <w:r w:rsidRPr="006146D7">
              <w:t>1</w:t>
            </w:r>
            <w:r w:rsidR="00BE2179" w:rsidRPr="006146D7">
              <w:t>5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>Przygotowanie projektu / eseju / itp.</w:t>
            </w:r>
            <w:r w:rsidRPr="006146D7">
              <w:rPr>
                <w:vertAlign w:val="superscript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BE2179" w:rsidRPr="006146D7" w:rsidRDefault="00BE2179" w:rsidP="008D0180">
            <w:pPr>
              <w:jc w:val="center"/>
            </w:pPr>
            <w:r w:rsidRPr="006146D7">
              <w:t>25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BE2179" w:rsidP="008D0180">
            <w:pPr>
              <w:jc w:val="center"/>
            </w:pPr>
            <w:r w:rsidRPr="006146D7">
              <w:t>20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>Przygotowanie się do egzaminu / zaliczenia</w:t>
            </w:r>
          </w:p>
        </w:tc>
        <w:tc>
          <w:tcPr>
            <w:tcW w:w="1843" w:type="dxa"/>
            <w:vAlign w:val="center"/>
          </w:tcPr>
          <w:p w:rsidR="00BE2179" w:rsidRPr="006146D7" w:rsidRDefault="00BE2179" w:rsidP="004F04B3">
            <w:pPr>
              <w:jc w:val="center"/>
            </w:pPr>
            <w:r w:rsidRPr="006146D7">
              <w:t>5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BE2179" w:rsidP="004F04B3">
            <w:pPr>
              <w:jc w:val="center"/>
            </w:pPr>
            <w:r w:rsidRPr="006146D7">
              <w:t>3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>Udział w konsultacjach</w:t>
            </w:r>
          </w:p>
        </w:tc>
        <w:tc>
          <w:tcPr>
            <w:tcW w:w="1843" w:type="dxa"/>
            <w:vAlign w:val="center"/>
          </w:tcPr>
          <w:p w:rsidR="00BE2179" w:rsidRPr="006146D7" w:rsidRDefault="00BE2179" w:rsidP="004F04B3">
            <w:pPr>
              <w:jc w:val="center"/>
            </w:pPr>
            <w:r w:rsidRPr="006146D7">
              <w:t>1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BE2179" w:rsidP="004F04B3">
            <w:pPr>
              <w:jc w:val="center"/>
            </w:pPr>
            <w:r w:rsidRPr="006146D7">
              <w:t>1</w:t>
            </w: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>Inne</w:t>
            </w:r>
          </w:p>
        </w:tc>
        <w:tc>
          <w:tcPr>
            <w:tcW w:w="1843" w:type="dxa"/>
            <w:vAlign w:val="center"/>
          </w:tcPr>
          <w:p w:rsidR="00BE2179" w:rsidRPr="006146D7" w:rsidRDefault="00BE2179" w:rsidP="004F04B3">
            <w:pPr>
              <w:jc w:val="center"/>
            </w:pP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BE2179" w:rsidP="004F04B3">
            <w:pPr>
              <w:jc w:val="center"/>
            </w:pPr>
          </w:p>
        </w:tc>
      </w:tr>
      <w:tr w:rsidR="00BE2179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</w:tcPr>
          <w:p w:rsidR="00BE2179" w:rsidRPr="006146D7" w:rsidRDefault="00BE2179" w:rsidP="004F04B3">
            <w:r w:rsidRPr="006146D7">
              <w:t>ŁĄCZNY nakład pracy studenta w godz.</w:t>
            </w:r>
          </w:p>
        </w:tc>
        <w:tc>
          <w:tcPr>
            <w:tcW w:w="1843" w:type="dxa"/>
            <w:vAlign w:val="center"/>
          </w:tcPr>
          <w:p w:rsidR="00BE2179" w:rsidRPr="006146D7" w:rsidRDefault="0010159F" w:rsidP="004F04B3">
            <w:pPr>
              <w:jc w:val="center"/>
            </w:pPr>
            <w:r w:rsidRPr="006146D7">
              <w:t>101</w:t>
            </w:r>
          </w:p>
        </w:tc>
        <w:tc>
          <w:tcPr>
            <w:tcW w:w="2976" w:type="dxa"/>
            <w:gridSpan w:val="2"/>
            <w:vAlign w:val="center"/>
          </w:tcPr>
          <w:p w:rsidR="00BE2179" w:rsidRPr="006146D7" w:rsidRDefault="0010159F" w:rsidP="004F04B3">
            <w:pPr>
              <w:jc w:val="center"/>
            </w:pPr>
            <w:r w:rsidRPr="006146D7">
              <w:t>69</w:t>
            </w:r>
          </w:p>
        </w:tc>
      </w:tr>
      <w:tr w:rsidR="00F446AF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36"/>
        </w:trPr>
        <w:tc>
          <w:tcPr>
            <w:tcW w:w="6062" w:type="dxa"/>
            <w:gridSpan w:val="3"/>
            <w:shd w:val="clear" w:color="auto" w:fill="C0C0C0"/>
          </w:tcPr>
          <w:p w:rsidR="00F446AF" w:rsidRPr="006146D7" w:rsidRDefault="00F446AF" w:rsidP="004F04B3">
            <w:pPr>
              <w:rPr>
                <w:b/>
              </w:rPr>
            </w:pPr>
            <w:r w:rsidRPr="006146D7">
              <w:rPr>
                <w:b/>
              </w:rPr>
              <w:t>Liczba punktów ECTS za przedmiot</w:t>
            </w:r>
          </w:p>
        </w:tc>
        <w:tc>
          <w:tcPr>
            <w:tcW w:w="4819" w:type="dxa"/>
            <w:gridSpan w:val="3"/>
            <w:shd w:val="clear" w:color="auto" w:fill="C0C0C0"/>
            <w:vAlign w:val="center"/>
          </w:tcPr>
          <w:p w:rsidR="00F446AF" w:rsidRPr="006146D7" w:rsidRDefault="006146D7" w:rsidP="004F04B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bookmarkStart w:id="0" w:name="_GoBack"/>
            <w:bookmarkEnd w:id="0"/>
          </w:p>
        </w:tc>
      </w:tr>
      <w:tr w:rsidR="00F446AF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36"/>
        </w:trPr>
        <w:tc>
          <w:tcPr>
            <w:tcW w:w="6062" w:type="dxa"/>
            <w:gridSpan w:val="3"/>
            <w:shd w:val="clear" w:color="auto" w:fill="C0C0C0"/>
            <w:vAlign w:val="center"/>
          </w:tcPr>
          <w:p w:rsidR="00F446AF" w:rsidRPr="006146D7" w:rsidRDefault="00F446AF" w:rsidP="006146D7">
            <w:pPr>
              <w:rPr>
                <w:b/>
              </w:rPr>
            </w:pPr>
            <w:r w:rsidRPr="006146D7">
              <w:rPr>
                <w:b/>
              </w:rPr>
              <w:t>Liczba punktów ECTS przypisana do dyscypliny naukowej</w:t>
            </w:r>
          </w:p>
        </w:tc>
        <w:tc>
          <w:tcPr>
            <w:tcW w:w="4819" w:type="dxa"/>
            <w:gridSpan w:val="3"/>
            <w:shd w:val="clear" w:color="auto" w:fill="C0C0C0"/>
            <w:vAlign w:val="center"/>
          </w:tcPr>
          <w:p w:rsidR="00F446AF" w:rsidRPr="006146D7" w:rsidRDefault="00266CB5" w:rsidP="004F04B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="006146D7" w:rsidRPr="006146D7">
              <w:rPr>
                <w:b/>
              </w:rPr>
              <w:t>sychologia</w:t>
            </w:r>
            <w:r>
              <w:rPr>
                <w:b/>
              </w:rPr>
              <w:t xml:space="preserve"> -</w:t>
            </w:r>
            <w:r w:rsidR="006146D7" w:rsidRPr="006146D7">
              <w:rPr>
                <w:b/>
              </w:rPr>
              <w:t xml:space="preserve"> 1,5</w:t>
            </w:r>
          </w:p>
          <w:p w:rsidR="00BE2179" w:rsidRPr="006146D7" w:rsidRDefault="006146D7" w:rsidP="004F04B3">
            <w:pPr>
              <w:jc w:val="center"/>
              <w:rPr>
                <w:b/>
              </w:rPr>
            </w:pPr>
            <w:r w:rsidRPr="006146D7">
              <w:rPr>
                <w:b/>
              </w:rPr>
              <w:t>pedagogika</w:t>
            </w:r>
            <w:r w:rsidRPr="006146D7">
              <w:rPr>
                <w:b/>
                <w:sz w:val="18"/>
              </w:rPr>
              <w:t xml:space="preserve"> </w:t>
            </w:r>
            <w:r w:rsidR="00266CB5">
              <w:rPr>
                <w:b/>
                <w:sz w:val="18"/>
              </w:rPr>
              <w:t xml:space="preserve">- </w:t>
            </w:r>
            <w:r w:rsidR="00BE2179" w:rsidRPr="006146D7">
              <w:rPr>
                <w:b/>
              </w:rPr>
              <w:t>2</w:t>
            </w:r>
            <w:r w:rsidR="0010159F" w:rsidRPr="006146D7">
              <w:rPr>
                <w:b/>
              </w:rPr>
              <w:t>,5</w:t>
            </w:r>
          </w:p>
        </w:tc>
      </w:tr>
      <w:tr w:rsidR="00F446AF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  <w:shd w:val="clear" w:color="auto" w:fill="C0C0C0"/>
          </w:tcPr>
          <w:p w:rsidR="00F446AF" w:rsidRPr="006146D7" w:rsidRDefault="00F446AF" w:rsidP="004F04B3">
            <w:pPr>
              <w:rPr>
                <w:b/>
                <w:vertAlign w:val="superscript"/>
              </w:rPr>
            </w:pPr>
            <w:r w:rsidRPr="006146D7">
              <w:rPr>
                <w:b/>
              </w:rPr>
              <w:t>Liczba punktów ECTS związana z zajęciami praktycznymi</w:t>
            </w:r>
          </w:p>
        </w:tc>
        <w:tc>
          <w:tcPr>
            <w:tcW w:w="4819" w:type="dxa"/>
            <w:gridSpan w:val="3"/>
            <w:shd w:val="clear" w:color="auto" w:fill="C0C0C0"/>
            <w:vAlign w:val="center"/>
          </w:tcPr>
          <w:p w:rsidR="00F446AF" w:rsidRPr="006146D7" w:rsidRDefault="0010159F" w:rsidP="004F04B3">
            <w:pPr>
              <w:jc w:val="center"/>
            </w:pPr>
            <w:r w:rsidRPr="006146D7">
              <w:t>2,</w:t>
            </w:r>
            <w:r w:rsidR="00A95ACA" w:rsidRPr="006146D7">
              <w:t>8</w:t>
            </w:r>
          </w:p>
        </w:tc>
      </w:tr>
      <w:tr w:rsidR="00F446AF" w:rsidRPr="006146D7" w:rsidTr="006146D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trHeight w:val="262"/>
        </w:trPr>
        <w:tc>
          <w:tcPr>
            <w:tcW w:w="6062" w:type="dxa"/>
            <w:gridSpan w:val="3"/>
            <w:shd w:val="clear" w:color="auto" w:fill="C0C0C0"/>
          </w:tcPr>
          <w:p w:rsidR="00F446AF" w:rsidRPr="006146D7" w:rsidRDefault="00F446AF" w:rsidP="004F04B3">
            <w:pPr>
              <w:rPr>
                <w:b/>
              </w:rPr>
            </w:pPr>
            <w:r w:rsidRPr="006146D7">
              <w:rPr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819" w:type="dxa"/>
            <w:gridSpan w:val="3"/>
            <w:shd w:val="clear" w:color="auto" w:fill="C0C0C0"/>
            <w:vAlign w:val="center"/>
          </w:tcPr>
          <w:p w:rsidR="00F446AF" w:rsidRPr="006146D7" w:rsidRDefault="00BE2179" w:rsidP="004F04B3">
            <w:pPr>
              <w:jc w:val="center"/>
            </w:pPr>
            <w:r w:rsidRPr="006146D7">
              <w:t>1,</w:t>
            </w:r>
            <w:r w:rsidR="0010159F" w:rsidRPr="006146D7">
              <w:t>8</w:t>
            </w:r>
          </w:p>
        </w:tc>
      </w:tr>
    </w:tbl>
    <w:p w:rsidR="00F82D83" w:rsidRPr="00A95ACA" w:rsidRDefault="00F82D83">
      <w:pPr>
        <w:rPr>
          <w:sz w:val="22"/>
          <w:szCs w:val="22"/>
        </w:rPr>
      </w:pPr>
    </w:p>
    <w:sectPr w:rsidR="00F82D83" w:rsidRPr="00A95ACA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7FF5"/>
    <w:multiLevelType w:val="hybridMultilevel"/>
    <w:tmpl w:val="18C8F0F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F535DD"/>
    <w:multiLevelType w:val="hybridMultilevel"/>
    <w:tmpl w:val="6A34C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86487"/>
    <w:multiLevelType w:val="hybridMultilevel"/>
    <w:tmpl w:val="980EF692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3DC27648"/>
    <w:multiLevelType w:val="hybridMultilevel"/>
    <w:tmpl w:val="3ED6F2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61CE0"/>
    <w:multiLevelType w:val="hybridMultilevel"/>
    <w:tmpl w:val="FF8C6A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1C4F04"/>
    <w:multiLevelType w:val="hybridMultilevel"/>
    <w:tmpl w:val="48EC0D2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33A3"/>
    <w:rsid w:val="000C2E37"/>
    <w:rsid w:val="000C6E8C"/>
    <w:rsid w:val="0010159F"/>
    <w:rsid w:val="00120EFC"/>
    <w:rsid w:val="00266CB5"/>
    <w:rsid w:val="00272540"/>
    <w:rsid w:val="002A441B"/>
    <w:rsid w:val="003A5B27"/>
    <w:rsid w:val="003F56CA"/>
    <w:rsid w:val="00407391"/>
    <w:rsid w:val="004C218B"/>
    <w:rsid w:val="004F04B3"/>
    <w:rsid w:val="00516059"/>
    <w:rsid w:val="00571906"/>
    <w:rsid w:val="005E42B0"/>
    <w:rsid w:val="006052DB"/>
    <w:rsid w:val="006146D7"/>
    <w:rsid w:val="0062353B"/>
    <w:rsid w:val="00642F7A"/>
    <w:rsid w:val="006B7972"/>
    <w:rsid w:val="007527F7"/>
    <w:rsid w:val="007604A4"/>
    <w:rsid w:val="00817745"/>
    <w:rsid w:val="00832DEF"/>
    <w:rsid w:val="00835FE3"/>
    <w:rsid w:val="008633DE"/>
    <w:rsid w:val="008D0180"/>
    <w:rsid w:val="008D7F7E"/>
    <w:rsid w:val="008E6447"/>
    <w:rsid w:val="00984C5C"/>
    <w:rsid w:val="00A767A4"/>
    <w:rsid w:val="00A95ACA"/>
    <w:rsid w:val="00AA3820"/>
    <w:rsid w:val="00AD2E3B"/>
    <w:rsid w:val="00AE5CF8"/>
    <w:rsid w:val="00B10A17"/>
    <w:rsid w:val="00B10CF1"/>
    <w:rsid w:val="00B22E33"/>
    <w:rsid w:val="00BE2179"/>
    <w:rsid w:val="00C018B8"/>
    <w:rsid w:val="00C26AE2"/>
    <w:rsid w:val="00C9372C"/>
    <w:rsid w:val="00E86AF6"/>
    <w:rsid w:val="00EA0E13"/>
    <w:rsid w:val="00EE361A"/>
    <w:rsid w:val="00F43BD3"/>
    <w:rsid w:val="00F446AF"/>
    <w:rsid w:val="00F82D83"/>
    <w:rsid w:val="00FE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C21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4C218B"/>
    <w:rPr>
      <w:rFonts w:ascii="Courier New" w:eastAsia="Times New Roman" w:hAnsi="Courier New" w:cs="Courier New"/>
    </w:rPr>
  </w:style>
  <w:style w:type="character" w:customStyle="1" w:styleId="markedcontent">
    <w:name w:val="markedcontent"/>
    <w:rsid w:val="00AD2E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F0326B-3229-464B-B55E-2BC7498F7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84E33-E63B-41EA-8F52-18E00FB8AE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1001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2021-11-02T10:55:00Z</dcterms:created>
  <dcterms:modified xsi:type="dcterms:W3CDTF">2021-11-02T10:55:00Z</dcterms:modified>
</cp:coreProperties>
</file>